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876708" w14:textId="77777777" w:rsidR="009B099E" w:rsidRDefault="009B099E" w:rsidP="00BC4439">
      <w:pPr>
        <w:spacing w:line="25" w:lineRule="atLeast"/>
      </w:pPr>
      <w:r w:rsidRPr="00D51DFE">
        <w:rPr>
          <w:rFonts w:cs="David"/>
          <w:b/>
          <w:bCs/>
          <w:noProof/>
          <w:sz w:val="96"/>
          <w:szCs w:val="96"/>
          <w:lang w:eastAsia="en-US"/>
        </w:rPr>
        <w:drawing>
          <wp:anchor distT="0" distB="0" distL="114300" distR="114300" simplePos="0" relativeHeight="251660288" behindDoc="1" locked="0" layoutInCell="1" allowOverlap="1" wp14:anchorId="4300E1B7" wp14:editId="13E014DB">
            <wp:simplePos x="0" y="0"/>
            <wp:positionH relativeFrom="column">
              <wp:posOffset>138430</wp:posOffset>
            </wp:positionH>
            <wp:positionV relativeFrom="paragraph">
              <wp:posOffset>-785771</wp:posOffset>
            </wp:positionV>
            <wp:extent cx="1005840" cy="658495"/>
            <wp:effectExtent l="0" t="0" r="3810" b="8255"/>
            <wp:wrapNone/>
            <wp:docPr id="3" name="תמונה 3" descr="Image result for ‫משרד האוצ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משרד האוצר‬‎"/>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05840" cy="6584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E888D7A" w14:textId="77777777" w:rsidR="009B099E" w:rsidRDefault="009B099E" w:rsidP="00BC4439">
      <w:pPr>
        <w:spacing w:line="25" w:lineRule="atLeast"/>
      </w:pPr>
    </w:p>
    <w:p w14:paraId="47A8468E" w14:textId="77777777" w:rsidR="00DD068D" w:rsidRPr="00D51DFE" w:rsidRDefault="00DD068D" w:rsidP="00BC4439">
      <w:pPr>
        <w:spacing w:line="25" w:lineRule="atLeast"/>
        <w:rPr>
          <w:rtl/>
        </w:rPr>
      </w:pPr>
    </w:p>
    <w:p w14:paraId="1DA78922" w14:textId="77777777" w:rsidR="00DD068D" w:rsidRPr="00D51DFE" w:rsidRDefault="00DD068D" w:rsidP="006C085B">
      <w:pPr>
        <w:pStyle w:val="30"/>
        <w:bidi/>
        <w:rPr>
          <w:rtl/>
        </w:rPr>
      </w:pPr>
    </w:p>
    <w:p w14:paraId="3F44A522" w14:textId="77777777" w:rsidR="00F634C8" w:rsidRPr="00D51DFE" w:rsidRDefault="00F634C8" w:rsidP="00BC4439">
      <w:pPr>
        <w:spacing w:line="25" w:lineRule="atLeast"/>
        <w:ind w:left="-51"/>
        <w:jc w:val="center"/>
        <w:rPr>
          <w:rtl/>
        </w:rPr>
      </w:pPr>
    </w:p>
    <w:p w14:paraId="477FE3A4" w14:textId="77777777" w:rsidR="009B099E" w:rsidRDefault="009B099E" w:rsidP="001579FC">
      <w:pPr>
        <w:spacing w:line="25" w:lineRule="atLeast"/>
        <w:jc w:val="center"/>
        <w:rPr>
          <w:rFonts w:cs="David"/>
          <w:b/>
          <w:bCs/>
          <w:color w:val="17365D" w:themeColor="text2" w:themeShade="BF"/>
          <w:sz w:val="96"/>
          <w:szCs w:val="96"/>
          <w:rtl/>
        </w:rPr>
      </w:pPr>
      <w:r w:rsidRPr="00D51DFE">
        <w:rPr>
          <w:rFonts w:cs="David" w:hint="cs"/>
          <w:b/>
          <w:bCs/>
          <w:color w:val="17365D" w:themeColor="text2" w:themeShade="BF"/>
          <w:sz w:val="96"/>
          <w:szCs w:val="96"/>
          <w:rtl/>
        </w:rPr>
        <w:t>בקשה לקבלת מידע (</w:t>
      </w:r>
      <w:r w:rsidRPr="00D51DFE">
        <w:rPr>
          <w:rFonts w:cs="David" w:hint="cs"/>
          <w:b/>
          <w:bCs/>
          <w:color w:val="17365D" w:themeColor="text2" w:themeShade="BF"/>
          <w:sz w:val="96"/>
          <w:szCs w:val="96"/>
        </w:rPr>
        <w:t>RFI</w:t>
      </w:r>
      <w:r w:rsidRPr="00D51DFE">
        <w:rPr>
          <w:rFonts w:cs="David" w:hint="cs"/>
          <w:b/>
          <w:bCs/>
          <w:color w:val="17365D" w:themeColor="text2" w:themeShade="BF"/>
          <w:sz w:val="96"/>
          <w:szCs w:val="96"/>
          <w:rtl/>
        </w:rPr>
        <w:t xml:space="preserve">) בנוגע </w:t>
      </w:r>
      <w:r>
        <w:rPr>
          <w:rFonts w:cs="David" w:hint="cs"/>
          <w:b/>
          <w:bCs/>
          <w:color w:val="17365D" w:themeColor="text2" w:themeShade="BF"/>
          <w:sz w:val="96"/>
          <w:szCs w:val="96"/>
          <w:rtl/>
        </w:rPr>
        <w:t xml:space="preserve">להקמת </w:t>
      </w:r>
      <w:r w:rsidR="001579FC">
        <w:rPr>
          <w:rFonts w:cs="David" w:hint="cs"/>
          <w:b/>
          <w:bCs/>
          <w:color w:val="17365D" w:themeColor="text2" w:themeShade="BF"/>
          <w:sz w:val="96"/>
          <w:szCs w:val="96"/>
          <w:rtl/>
        </w:rPr>
        <w:t>מנגנון</w:t>
      </w:r>
      <w:r w:rsidR="001579FC" w:rsidRPr="00D51DFE">
        <w:rPr>
          <w:rFonts w:cs="David" w:hint="cs"/>
          <w:b/>
          <w:bCs/>
          <w:color w:val="17365D" w:themeColor="text2" w:themeShade="BF"/>
          <w:sz w:val="96"/>
          <w:szCs w:val="96"/>
          <w:rtl/>
        </w:rPr>
        <w:t xml:space="preserve"> </w:t>
      </w:r>
      <w:r>
        <w:rPr>
          <w:rFonts w:cs="David" w:hint="cs"/>
          <w:b/>
          <w:bCs/>
          <w:color w:val="17365D" w:themeColor="text2" w:themeShade="BF"/>
          <w:sz w:val="96"/>
          <w:szCs w:val="96"/>
          <w:rtl/>
        </w:rPr>
        <w:t>להעמדת</w:t>
      </w:r>
      <w:r w:rsidRPr="00F72D52">
        <w:rPr>
          <w:rFonts w:cs="David"/>
          <w:b/>
          <w:bCs/>
          <w:color w:val="17365D" w:themeColor="text2" w:themeShade="BF"/>
          <w:sz w:val="96"/>
          <w:szCs w:val="96"/>
          <w:rtl/>
        </w:rPr>
        <w:t xml:space="preserve"> הלוואות לבעלי דירוג אשראי נמוך</w:t>
      </w:r>
    </w:p>
    <w:p w14:paraId="104CDFB3" w14:textId="77777777" w:rsidR="009B099E" w:rsidRDefault="009B099E" w:rsidP="009B099E">
      <w:pPr>
        <w:spacing w:line="25" w:lineRule="atLeast"/>
        <w:jc w:val="center"/>
        <w:rPr>
          <w:rFonts w:cs="David"/>
          <w:b/>
          <w:bCs/>
          <w:color w:val="17365D" w:themeColor="text2" w:themeShade="BF"/>
          <w:sz w:val="96"/>
          <w:szCs w:val="96"/>
          <w:rtl/>
        </w:rPr>
      </w:pPr>
    </w:p>
    <w:p w14:paraId="702E96B0" w14:textId="77777777" w:rsidR="009B099E" w:rsidRDefault="009B099E" w:rsidP="009B099E">
      <w:pPr>
        <w:spacing w:line="25" w:lineRule="atLeast"/>
        <w:jc w:val="center"/>
        <w:rPr>
          <w:rFonts w:cs="David"/>
          <w:b/>
          <w:bCs/>
          <w:color w:val="17365D" w:themeColor="text2" w:themeShade="BF"/>
          <w:sz w:val="96"/>
          <w:szCs w:val="96"/>
        </w:rPr>
      </w:pPr>
    </w:p>
    <w:p w14:paraId="4657D4C6" w14:textId="77777777" w:rsidR="009B099E" w:rsidRPr="00EB6405" w:rsidRDefault="009B099E" w:rsidP="009B099E">
      <w:pPr>
        <w:spacing w:line="25" w:lineRule="atLeast"/>
        <w:jc w:val="center"/>
        <w:rPr>
          <w:rtl/>
        </w:rPr>
      </w:pPr>
    </w:p>
    <w:p w14:paraId="328A8D11" w14:textId="77777777" w:rsidR="009B099E" w:rsidRPr="00C97862" w:rsidRDefault="009B099E" w:rsidP="009B099E">
      <w:pPr>
        <w:pBdr>
          <w:top w:val="single" w:sz="4" w:space="1" w:color="auto"/>
          <w:left w:val="single" w:sz="4" w:space="4" w:color="auto"/>
          <w:bottom w:val="single" w:sz="4" w:space="1" w:color="auto"/>
          <w:right w:val="single" w:sz="4" w:space="4" w:color="auto"/>
        </w:pBdr>
        <w:spacing w:before="120" w:line="360" w:lineRule="auto"/>
        <w:ind w:left="750" w:hanging="750"/>
        <w:jc w:val="center"/>
        <w:rPr>
          <w:rFonts w:ascii="David" w:hAnsi="David" w:cs="David"/>
          <w:b/>
          <w:bCs/>
          <w:sz w:val="32"/>
          <w:szCs w:val="32"/>
          <w:rtl/>
        </w:rPr>
      </w:pPr>
      <w:r w:rsidRPr="00C97862">
        <w:rPr>
          <w:rFonts w:ascii="David" w:hAnsi="David" w:cs="David"/>
          <w:b/>
          <w:bCs/>
          <w:sz w:val="32"/>
          <w:szCs w:val="32"/>
          <w:rtl/>
        </w:rPr>
        <w:t>מסמך זה ונספחיו הינם רכוש מדינת ישראל</w:t>
      </w:r>
    </w:p>
    <w:p w14:paraId="0852968D" w14:textId="77777777" w:rsidR="009B099E" w:rsidRPr="00C97862" w:rsidRDefault="009B099E" w:rsidP="009B099E">
      <w:pPr>
        <w:pBdr>
          <w:top w:val="single" w:sz="4" w:space="1" w:color="auto"/>
          <w:left w:val="single" w:sz="4" w:space="4" w:color="auto"/>
          <w:bottom w:val="single" w:sz="4" w:space="1" w:color="auto"/>
          <w:right w:val="single" w:sz="4" w:space="4" w:color="auto"/>
        </w:pBdr>
        <w:spacing w:before="120" w:line="360" w:lineRule="auto"/>
        <w:ind w:left="750" w:hanging="750"/>
        <w:jc w:val="center"/>
        <w:rPr>
          <w:rFonts w:ascii="David" w:hAnsi="David" w:cs="David"/>
          <w:b/>
          <w:bCs/>
          <w:sz w:val="32"/>
          <w:szCs w:val="32"/>
          <w:rtl/>
        </w:rPr>
      </w:pPr>
      <w:r w:rsidRPr="00C97862">
        <w:rPr>
          <w:rFonts w:ascii="David" w:hAnsi="David" w:cs="David"/>
          <w:b/>
          <w:bCs/>
          <w:sz w:val="32"/>
          <w:szCs w:val="32"/>
          <w:rtl/>
        </w:rPr>
        <w:t>בכל מקום שבו נכתב במסמך זה ובנספחיו לשון זכר או נקבה, המשמעות היא זכר ו/או נקבה</w:t>
      </w:r>
    </w:p>
    <w:p w14:paraId="63665CBD" w14:textId="77777777" w:rsidR="009B099E" w:rsidRDefault="009B099E" w:rsidP="009B099E">
      <w:pPr>
        <w:spacing w:before="120" w:line="360" w:lineRule="auto"/>
        <w:rPr>
          <w:b/>
          <w:bCs/>
          <w:sz w:val="22"/>
          <w:szCs w:val="22"/>
          <w:rtl/>
        </w:rPr>
      </w:pPr>
    </w:p>
    <w:p w14:paraId="69009D5E" w14:textId="77777777" w:rsidR="009B099E" w:rsidRDefault="009B099E" w:rsidP="009B099E">
      <w:pPr>
        <w:spacing w:before="120" w:line="360" w:lineRule="auto"/>
        <w:jc w:val="center"/>
        <w:rPr>
          <w:rFonts w:ascii="David" w:hAnsi="David" w:cs="David"/>
          <w:b/>
          <w:bCs/>
          <w:sz w:val="32"/>
          <w:szCs w:val="32"/>
          <w:rtl/>
        </w:rPr>
      </w:pPr>
    </w:p>
    <w:p w14:paraId="57A20FC4" w14:textId="77777777" w:rsidR="009B099E" w:rsidRPr="00C97862" w:rsidRDefault="009B099E" w:rsidP="009B099E">
      <w:pPr>
        <w:spacing w:before="120" w:line="360" w:lineRule="auto"/>
        <w:jc w:val="center"/>
        <w:rPr>
          <w:rFonts w:ascii="David" w:hAnsi="David" w:cs="David"/>
          <w:b/>
          <w:bCs/>
          <w:sz w:val="32"/>
          <w:szCs w:val="32"/>
          <w:rtl/>
        </w:rPr>
      </w:pPr>
      <w:r w:rsidRPr="00C97862">
        <w:rPr>
          <w:rFonts w:ascii="David" w:hAnsi="David" w:cs="David"/>
          <w:b/>
          <w:bCs/>
          <w:sz w:val="32"/>
          <w:szCs w:val="32"/>
          <w:rtl/>
        </w:rPr>
        <w:t>המידע הכלול בו לא יפורסם, לא ישוכפל, ולא יעשה בו שימוש מלא, או חלקי, לכל מטרה שהיא מלבד מענה על בקשה זו.</w:t>
      </w:r>
    </w:p>
    <w:p w14:paraId="7F43AC43" w14:textId="77777777" w:rsidR="00B67E7F" w:rsidRPr="00D51DFE" w:rsidRDefault="00B67E7F" w:rsidP="009243DB">
      <w:pPr>
        <w:bidi w:val="0"/>
        <w:spacing w:before="200" w:after="200" w:line="276" w:lineRule="auto"/>
        <w:ind w:right="707"/>
        <w:jc w:val="center"/>
        <w:rPr>
          <w:rtl/>
        </w:rPr>
      </w:pPr>
      <w:r w:rsidRPr="00D51DFE">
        <w:rPr>
          <w:rtl/>
        </w:rPr>
        <w:br w:type="page"/>
      </w:r>
    </w:p>
    <w:p w14:paraId="62349347" w14:textId="77777777" w:rsidR="00B67E7F" w:rsidRPr="00D51DFE" w:rsidRDefault="00B67E7F" w:rsidP="00B67E7F">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before="3720" w:after="200"/>
        <w:ind w:left="357" w:hanging="357"/>
        <w:rPr>
          <w:rFonts w:cs="David"/>
          <w:b/>
          <w:bCs/>
          <w:szCs w:val="24"/>
        </w:rPr>
      </w:pPr>
      <w:r w:rsidRPr="00D51DFE">
        <w:rPr>
          <w:rFonts w:eastAsia="Calibri" w:cs="David" w:hint="cs"/>
          <w:b/>
          <w:bCs/>
          <w:smallCaps/>
          <w:szCs w:val="24"/>
          <w:rtl/>
        </w:rPr>
        <w:lastRenderedPageBreak/>
        <w:t>רקע</w:t>
      </w:r>
    </w:p>
    <w:p w14:paraId="1602FE43" w14:textId="7C5AD122" w:rsidR="008B44B7" w:rsidRDefault="008B44B7" w:rsidP="00DE495A">
      <w:pPr>
        <w:pStyle w:val="a7"/>
        <w:numPr>
          <w:ilvl w:val="1"/>
          <w:numId w:val="8"/>
        </w:numPr>
        <w:outlineLvl w:val="0"/>
        <w:rPr>
          <w:rFonts w:cs="David"/>
          <w:szCs w:val="24"/>
        </w:rPr>
      </w:pPr>
      <w:r>
        <w:rPr>
          <w:rFonts w:cs="David" w:hint="cs"/>
          <w:szCs w:val="24"/>
          <w:rtl/>
        </w:rPr>
        <w:t>אגף החשב הכללי במשרד האוצר</w:t>
      </w:r>
      <w:r w:rsidR="00031FD2">
        <w:rPr>
          <w:rFonts w:cs="David" w:hint="cs"/>
          <w:szCs w:val="24"/>
          <w:rtl/>
        </w:rPr>
        <w:t xml:space="preserve"> (להלן </w:t>
      </w:r>
      <w:r w:rsidR="00031FD2">
        <w:rPr>
          <w:rFonts w:cs="David"/>
          <w:szCs w:val="24"/>
          <w:rtl/>
        </w:rPr>
        <w:t>–</w:t>
      </w:r>
      <w:r w:rsidR="00031FD2">
        <w:rPr>
          <w:rFonts w:cs="David" w:hint="cs"/>
          <w:szCs w:val="24"/>
          <w:rtl/>
        </w:rPr>
        <w:t xml:space="preserve"> </w:t>
      </w:r>
      <w:r w:rsidR="00031FD2" w:rsidRPr="00E00747">
        <w:rPr>
          <w:rFonts w:cs="David" w:hint="eastAsia"/>
          <w:b/>
          <w:bCs/>
          <w:szCs w:val="24"/>
          <w:rtl/>
        </w:rPr>
        <w:t>המזמין</w:t>
      </w:r>
      <w:r w:rsidR="00031FD2">
        <w:rPr>
          <w:rFonts w:cs="David" w:hint="cs"/>
          <w:szCs w:val="24"/>
          <w:rtl/>
        </w:rPr>
        <w:t>)</w:t>
      </w:r>
      <w:r>
        <w:rPr>
          <w:rFonts w:cs="David" w:hint="cs"/>
          <w:szCs w:val="24"/>
          <w:rtl/>
        </w:rPr>
        <w:t xml:space="preserve"> פונה בזאת לקבלת מידע </w:t>
      </w:r>
      <w:r w:rsidRPr="00DC7350">
        <w:rPr>
          <w:rFonts w:cs="David"/>
          <w:szCs w:val="24"/>
          <w:rtl/>
        </w:rPr>
        <w:t>(</w:t>
      </w:r>
      <w:r w:rsidRPr="00DC7350">
        <w:rPr>
          <w:rFonts w:cs="David"/>
          <w:szCs w:val="24"/>
        </w:rPr>
        <w:t>RFI-</w:t>
      </w:r>
      <w:r>
        <w:rPr>
          <w:rFonts w:cs="David"/>
          <w:szCs w:val="24"/>
        </w:rPr>
        <w:t xml:space="preserve"> </w:t>
      </w:r>
      <w:r w:rsidRPr="00DC7350">
        <w:rPr>
          <w:rFonts w:cs="David"/>
          <w:szCs w:val="24"/>
        </w:rPr>
        <w:t>Request For Information</w:t>
      </w:r>
      <w:r>
        <w:rPr>
          <w:rFonts w:cs="David" w:hint="cs"/>
          <w:szCs w:val="24"/>
          <w:rtl/>
        </w:rPr>
        <w:t xml:space="preserve">) בנוגע </w:t>
      </w:r>
      <w:r w:rsidR="000363C3">
        <w:rPr>
          <w:rFonts w:cs="David" w:hint="cs"/>
          <w:szCs w:val="24"/>
          <w:rtl/>
        </w:rPr>
        <w:t>לאפשרות ש</w:t>
      </w:r>
      <w:r w:rsidR="00DE495A">
        <w:rPr>
          <w:rFonts w:cs="David" w:hint="cs"/>
          <w:szCs w:val="24"/>
          <w:rtl/>
        </w:rPr>
        <w:t>נבחנת</w:t>
      </w:r>
      <w:r w:rsidR="00EF3531">
        <w:rPr>
          <w:rFonts w:cs="David" w:hint="cs"/>
          <w:szCs w:val="24"/>
          <w:rtl/>
        </w:rPr>
        <w:t xml:space="preserve"> </w:t>
      </w:r>
      <w:r w:rsidR="000363C3">
        <w:rPr>
          <w:rFonts w:cs="David" w:hint="cs"/>
          <w:szCs w:val="24"/>
          <w:rtl/>
        </w:rPr>
        <w:t xml:space="preserve">להקמת </w:t>
      </w:r>
      <w:r>
        <w:rPr>
          <w:rFonts w:cs="David" w:hint="cs"/>
          <w:szCs w:val="24"/>
          <w:rtl/>
        </w:rPr>
        <w:t>מנגנון להעמדת הלוואות לבעלי דירוג אשראי נמוך</w:t>
      </w:r>
      <w:r w:rsidR="00202976">
        <w:rPr>
          <w:rFonts w:cs="David" w:hint="cs"/>
          <w:szCs w:val="24"/>
          <w:rtl/>
        </w:rPr>
        <w:t xml:space="preserve"> </w:t>
      </w:r>
      <w:r w:rsidR="00202976" w:rsidRPr="00C026C8">
        <w:rPr>
          <w:rFonts w:cs="David" w:hint="cs"/>
          <w:szCs w:val="24"/>
          <w:rtl/>
        </w:rPr>
        <w:t>ב</w:t>
      </w:r>
      <w:r w:rsidR="00202976" w:rsidRPr="00C026C8">
        <w:rPr>
          <w:rFonts w:cs="David" w:hint="eastAsia"/>
          <w:szCs w:val="24"/>
          <w:rtl/>
        </w:rPr>
        <w:t>אמצעות</w:t>
      </w:r>
      <w:r w:rsidR="00202976" w:rsidRPr="00C026C8">
        <w:rPr>
          <w:rFonts w:cs="David"/>
          <w:szCs w:val="24"/>
          <w:rtl/>
        </w:rPr>
        <w:t xml:space="preserve"> </w:t>
      </w:r>
      <w:r w:rsidR="00202976" w:rsidRPr="00C026C8">
        <w:rPr>
          <w:rFonts w:cs="David" w:hint="cs"/>
          <w:szCs w:val="24"/>
          <w:rtl/>
        </w:rPr>
        <w:t>גוף פיננסי</w:t>
      </w:r>
      <w:r w:rsidR="000363C3" w:rsidRPr="00C026C8">
        <w:rPr>
          <w:rFonts w:cs="David" w:hint="cs"/>
          <w:szCs w:val="24"/>
          <w:rtl/>
        </w:rPr>
        <w:t>. מטרת</w:t>
      </w:r>
      <w:r w:rsidR="000363C3">
        <w:rPr>
          <w:rFonts w:cs="David" w:hint="cs"/>
          <w:szCs w:val="24"/>
          <w:rtl/>
        </w:rPr>
        <w:t xml:space="preserve"> מנגנון זה היא </w:t>
      </w:r>
      <w:r>
        <w:rPr>
          <w:rFonts w:cs="David" w:hint="cs"/>
          <w:szCs w:val="24"/>
          <w:rtl/>
        </w:rPr>
        <w:t xml:space="preserve">לסייע </w:t>
      </w:r>
      <w:r w:rsidR="000363C3">
        <w:rPr>
          <w:rFonts w:cs="David" w:hint="cs"/>
          <w:szCs w:val="24"/>
          <w:rtl/>
        </w:rPr>
        <w:t xml:space="preserve">לבעלי דירוג אשראי נמוך, כפי שיוגדרו, </w:t>
      </w:r>
      <w:r>
        <w:rPr>
          <w:rFonts w:cs="David" w:hint="cs"/>
          <w:szCs w:val="24"/>
          <w:rtl/>
        </w:rPr>
        <w:t>לצבור נתוני אשראי חיוביים ובכך לשפר את דירוג האשראי שלהם</w:t>
      </w:r>
      <w:r w:rsidR="000363C3">
        <w:rPr>
          <w:rFonts w:cs="David" w:hint="cs"/>
          <w:szCs w:val="24"/>
          <w:rtl/>
        </w:rPr>
        <w:t xml:space="preserve">. </w:t>
      </w:r>
    </w:p>
    <w:p w14:paraId="0BE1004C" w14:textId="77777777" w:rsidR="007546C3" w:rsidRPr="00750AFD" w:rsidRDefault="007546C3" w:rsidP="00E00747">
      <w:pPr>
        <w:pStyle w:val="a7"/>
        <w:numPr>
          <w:ilvl w:val="1"/>
          <w:numId w:val="8"/>
        </w:numPr>
        <w:outlineLvl w:val="0"/>
        <w:rPr>
          <w:rFonts w:cs="David"/>
          <w:szCs w:val="24"/>
        </w:rPr>
      </w:pPr>
      <w:r w:rsidRPr="00750AFD">
        <w:rPr>
          <w:rFonts w:cs="David"/>
          <w:szCs w:val="24"/>
          <w:rtl/>
        </w:rPr>
        <w:t>ביום 29 במרץ 2016 אושר חוק נתוני אשראי, התשע"ו</w:t>
      </w:r>
      <w:r w:rsidRPr="00750AFD">
        <w:rPr>
          <w:rFonts w:cs="David" w:hint="cs"/>
          <w:szCs w:val="24"/>
          <w:rtl/>
        </w:rPr>
        <w:t>-</w:t>
      </w:r>
      <w:r w:rsidRPr="00750AFD">
        <w:rPr>
          <w:rFonts w:cs="David"/>
          <w:szCs w:val="24"/>
          <w:rtl/>
        </w:rPr>
        <w:t>2016</w:t>
      </w:r>
      <w:r w:rsidR="00225123">
        <w:rPr>
          <w:rFonts w:cs="David" w:hint="cs"/>
          <w:szCs w:val="24"/>
          <w:rtl/>
        </w:rPr>
        <w:t xml:space="preserve"> </w:t>
      </w:r>
      <w:r w:rsidR="00225123" w:rsidRPr="00750AFD">
        <w:rPr>
          <w:rFonts w:cs="David"/>
          <w:szCs w:val="24"/>
          <w:rtl/>
        </w:rPr>
        <w:t xml:space="preserve">(להלן- </w:t>
      </w:r>
      <w:r w:rsidR="00225123" w:rsidRPr="00750AFD">
        <w:rPr>
          <w:rFonts w:cs="David" w:hint="cs"/>
          <w:szCs w:val="24"/>
          <w:rtl/>
        </w:rPr>
        <w:t>"</w:t>
      </w:r>
      <w:r w:rsidR="00225123" w:rsidRPr="0010455A">
        <w:rPr>
          <w:rFonts w:cs="David" w:hint="eastAsia"/>
          <w:b/>
          <w:bCs/>
          <w:szCs w:val="24"/>
          <w:rtl/>
        </w:rPr>
        <w:t>החוק</w:t>
      </w:r>
      <w:r w:rsidR="00225123" w:rsidRPr="00750AFD">
        <w:rPr>
          <w:rFonts w:cs="David" w:hint="cs"/>
          <w:b/>
          <w:bCs/>
          <w:szCs w:val="24"/>
          <w:rtl/>
        </w:rPr>
        <w:t>"</w:t>
      </w:r>
      <w:r w:rsidR="00225123" w:rsidRPr="00750AFD">
        <w:rPr>
          <w:rFonts w:cs="David"/>
          <w:szCs w:val="24"/>
          <w:rtl/>
        </w:rPr>
        <w:t>)</w:t>
      </w:r>
      <w:r w:rsidR="000363C3">
        <w:rPr>
          <w:rFonts w:cs="David" w:hint="cs"/>
          <w:szCs w:val="24"/>
          <w:rtl/>
        </w:rPr>
        <w:t xml:space="preserve">. חוק זה </w:t>
      </w:r>
      <w:r w:rsidRPr="00750AFD">
        <w:rPr>
          <w:rFonts w:cs="David"/>
          <w:szCs w:val="24"/>
          <w:rtl/>
        </w:rPr>
        <w:t>קובע</w:t>
      </w:r>
      <w:r w:rsidR="000E22DE">
        <w:rPr>
          <w:rFonts w:cs="David" w:hint="cs"/>
          <w:szCs w:val="24"/>
          <w:rtl/>
        </w:rPr>
        <w:t xml:space="preserve"> ה</w:t>
      </w:r>
      <w:r w:rsidRPr="00750AFD">
        <w:rPr>
          <w:rFonts w:cs="David"/>
          <w:szCs w:val="24"/>
          <w:rtl/>
        </w:rPr>
        <w:t>סדר כולל</w:t>
      </w:r>
      <w:r w:rsidRPr="00750AFD">
        <w:rPr>
          <w:rFonts w:cs="David" w:hint="cs"/>
          <w:szCs w:val="24"/>
          <w:rtl/>
        </w:rPr>
        <w:t xml:space="preserve"> </w:t>
      </w:r>
      <w:r w:rsidR="000E22DE">
        <w:rPr>
          <w:rFonts w:cs="David" w:hint="cs"/>
          <w:szCs w:val="24"/>
          <w:rtl/>
        </w:rPr>
        <w:t>לאיסוף</w:t>
      </w:r>
      <w:r w:rsidR="000E22DE" w:rsidRPr="00750AFD">
        <w:rPr>
          <w:rFonts w:cs="David"/>
          <w:szCs w:val="24"/>
          <w:rtl/>
        </w:rPr>
        <w:t xml:space="preserve"> </w:t>
      </w:r>
      <w:r w:rsidRPr="00750AFD">
        <w:rPr>
          <w:rFonts w:cs="David"/>
          <w:szCs w:val="24"/>
          <w:rtl/>
        </w:rPr>
        <w:t>נתוני אשראי של לקוחות ממקורות המידע הקבועים בחוק</w:t>
      </w:r>
      <w:r w:rsidR="000E22DE">
        <w:rPr>
          <w:rFonts w:cs="David" w:hint="cs"/>
          <w:szCs w:val="24"/>
          <w:rtl/>
        </w:rPr>
        <w:t>, שמירתם במאגר מידע מרכזי המופעל בידי בנק ישראל</w:t>
      </w:r>
      <w:r w:rsidR="00455E9C">
        <w:rPr>
          <w:rFonts w:cs="David" w:hint="cs"/>
          <w:szCs w:val="24"/>
          <w:rtl/>
        </w:rPr>
        <w:t xml:space="preserve"> </w:t>
      </w:r>
      <w:r w:rsidR="00455E9C" w:rsidRPr="00750AFD">
        <w:rPr>
          <w:rFonts w:cs="David"/>
          <w:szCs w:val="24"/>
          <w:rtl/>
        </w:rPr>
        <w:t xml:space="preserve">(להלן- </w:t>
      </w:r>
      <w:r w:rsidR="00455E9C" w:rsidRPr="00750AFD">
        <w:rPr>
          <w:rFonts w:cs="David" w:hint="cs"/>
          <w:szCs w:val="24"/>
          <w:rtl/>
        </w:rPr>
        <w:t>"</w:t>
      </w:r>
      <w:r w:rsidR="00455E9C" w:rsidRPr="00750AFD">
        <w:rPr>
          <w:rFonts w:cs="David"/>
          <w:b/>
          <w:bCs/>
          <w:szCs w:val="24"/>
          <w:rtl/>
        </w:rPr>
        <w:t>המאגר</w:t>
      </w:r>
      <w:r w:rsidR="00455E9C" w:rsidRPr="00750AFD">
        <w:rPr>
          <w:rFonts w:cs="David" w:hint="cs"/>
          <w:b/>
          <w:bCs/>
          <w:szCs w:val="24"/>
          <w:rtl/>
        </w:rPr>
        <w:t>"</w:t>
      </w:r>
      <w:r w:rsidR="00455E9C" w:rsidRPr="00750AFD">
        <w:rPr>
          <w:rFonts w:cs="David"/>
          <w:szCs w:val="24"/>
          <w:rtl/>
        </w:rPr>
        <w:t>)</w:t>
      </w:r>
      <w:r w:rsidR="000E22DE">
        <w:rPr>
          <w:rFonts w:cs="David" w:hint="cs"/>
          <w:szCs w:val="24"/>
          <w:rtl/>
        </w:rPr>
        <w:t xml:space="preserve">, </w:t>
      </w:r>
      <w:r w:rsidR="00455E9C">
        <w:rPr>
          <w:rFonts w:cs="David" w:hint="cs"/>
          <w:szCs w:val="24"/>
          <w:rtl/>
        </w:rPr>
        <w:t>מסירתם</w:t>
      </w:r>
      <w:r w:rsidR="000E22DE">
        <w:rPr>
          <w:rFonts w:cs="David" w:hint="cs"/>
          <w:szCs w:val="24"/>
          <w:rtl/>
        </w:rPr>
        <w:t xml:space="preserve"> מהמאגר ללשכות אשראי לצורך עיבוד הנתונים ושיתופם</w:t>
      </w:r>
      <w:r w:rsidR="000363C3">
        <w:rPr>
          <w:rFonts w:cs="David" w:hint="cs"/>
          <w:szCs w:val="24"/>
          <w:rtl/>
        </w:rPr>
        <w:t>, בכפוף לאישור הלקוח,</w:t>
      </w:r>
      <w:r w:rsidRPr="00750AFD">
        <w:rPr>
          <w:rFonts w:cs="David"/>
          <w:szCs w:val="24"/>
          <w:rtl/>
        </w:rPr>
        <w:t xml:space="preserve"> עם </w:t>
      </w:r>
      <w:r w:rsidRPr="00750AFD">
        <w:rPr>
          <w:rFonts w:cs="David" w:hint="cs"/>
          <w:szCs w:val="24"/>
          <w:rtl/>
        </w:rPr>
        <w:t xml:space="preserve">יתר </w:t>
      </w:r>
      <w:r w:rsidRPr="00750AFD">
        <w:rPr>
          <w:rFonts w:cs="David"/>
          <w:szCs w:val="24"/>
          <w:rtl/>
        </w:rPr>
        <w:t>נותני האשראי בשוק הישראלי.</w:t>
      </w:r>
      <w:r w:rsidR="00455E9C">
        <w:rPr>
          <w:rFonts w:cs="David" w:hint="cs"/>
          <w:szCs w:val="24"/>
          <w:rtl/>
        </w:rPr>
        <w:t xml:space="preserve"> </w:t>
      </w:r>
      <w:r w:rsidR="00202976">
        <w:rPr>
          <w:rFonts w:cs="David" w:hint="cs"/>
          <w:szCs w:val="24"/>
          <w:rtl/>
        </w:rPr>
        <w:t xml:space="preserve">כל </w:t>
      </w:r>
      <w:r w:rsidR="00031FD2">
        <w:rPr>
          <w:rFonts w:cs="David" w:hint="cs"/>
          <w:szCs w:val="24"/>
          <w:rtl/>
        </w:rPr>
        <w:t>זאת</w:t>
      </w:r>
      <w:r w:rsidR="00202976">
        <w:rPr>
          <w:rFonts w:cs="David" w:hint="cs"/>
          <w:szCs w:val="24"/>
          <w:rtl/>
        </w:rPr>
        <w:t xml:space="preserve"> במטרה, בין היתר, להגביר את התחרות </w:t>
      </w:r>
      <w:r w:rsidR="00EF3531">
        <w:rPr>
          <w:rFonts w:cs="David" w:hint="cs"/>
          <w:szCs w:val="24"/>
          <w:rtl/>
        </w:rPr>
        <w:t>בשוק האשראי הקמעונאי ו</w:t>
      </w:r>
      <w:r w:rsidR="00202976">
        <w:rPr>
          <w:rFonts w:cs="David" w:hint="cs"/>
          <w:szCs w:val="24"/>
          <w:rtl/>
        </w:rPr>
        <w:t>להרחיב את הנגישות לאשראי</w:t>
      </w:r>
      <w:r w:rsidR="00EF3531">
        <w:rPr>
          <w:rFonts w:cs="David" w:hint="cs"/>
          <w:szCs w:val="24"/>
          <w:rtl/>
        </w:rPr>
        <w:t>.</w:t>
      </w:r>
      <w:r w:rsidR="00C026C8">
        <w:rPr>
          <w:rFonts w:cs="David" w:hint="cs"/>
          <w:szCs w:val="24"/>
          <w:rtl/>
        </w:rPr>
        <w:t xml:space="preserve"> </w:t>
      </w:r>
      <w:r w:rsidR="00CC7FB7">
        <w:rPr>
          <w:rFonts w:cs="David" w:hint="cs"/>
          <w:szCs w:val="24"/>
          <w:rtl/>
        </w:rPr>
        <w:t xml:space="preserve">בחודש אפריל 2019 </w:t>
      </w:r>
      <w:r w:rsidR="000363C3">
        <w:rPr>
          <w:rFonts w:cs="David" w:hint="cs"/>
          <w:szCs w:val="24"/>
          <w:rtl/>
        </w:rPr>
        <w:t xml:space="preserve">החל המאגר לפעול. </w:t>
      </w:r>
      <w:r w:rsidR="00CC7FB7">
        <w:rPr>
          <w:rFonts w:cs="David" w:hint="cs"/>
          <w:szCs w:val="24"/>
          <w:rtl/>
        </w:rPr>
        <w:t xml:space="preserve"> </w:t>
      </w:r>
    </w:p>
    <w:p w14:paraId="51D520AD" w14:textId="77777777" w:rsidR="002942E0" w:rsidRPr="0010455A" w:rsidRDefault="00CC7FB7" w:rsidP="00E00747">
      <w:pPr>
        <w:pStyle w:val="a7"/>
        <w:numPr>
          <w:ilvl w:val="1"/>
          <w:numId w:val="8"/>
        </w:numPr>
        <w:spacing w:after="200"/>
        <w:outlineLvl w:val="0"/>
        <w:rPr>
          <w:rFonts w:eastAsia="Calibri" w:cs="David"/>
          <w:szCs w:val="24"/>
          <w:rtl/>
        </w:rPr>
      </w:pPr>
      <w:r>
        <w:rPr>
          <w:rFonts w:cs="David" w:hint="cs"/>
          <w:szCs w:val="24"/>
          <w:rtl/>
        </w:rPr>
        <w:t xml:space="preserve">בהתאם להוראות החוק, הממונה על שיתוף נתוני האשראי מוסמך </w:t>
      </w:r>
      <w:r w:rsidR="00EF3531">
        <w:rPr>
          <w:rFonts w:cs="David" w:hint="cs"/>
          <w:szCs w:val="24"/>
          <w:rtl/>
        </w:rPr>
        <w:t>לתת</w:t>
      </w:r>
      <w:r>
        <w:rPr>
          <w:rFonts w:cs="David" w:hint="cs"/>
          <w:szCs w:val="24"/>
          <w:rtl/>
        </w:rPr>
        <w:t xml:space="preserve"> לחברות</w:t>
      </w:r>
      <w:r w:rsidR="00EF3531">
        <w:rPr>
          <w:rFonts w:cs="David" w:hint="cs"/>
          <w:szCs w:val="24"/>
          <w:rtl/>
        </w:rPr>
        <w:t xml:space="preserve"> אשר עומדות בתנאים אשר קבועים בחוק,</w:t>
      </w:r>
      <w:r>
        <w:rPr>
          <w:rFonts w:cs="David" w:hint="cs"/>
          <w:szCs w:val="24"/>
          <w:rtl/>
        </w:rPr>
        <w:t xml:space="preserve"> רישיון </w:t>
      </w:r>
      <w:r w:rsidR="00C45ED5">
        <w:rPr>
          <w:rFonts w:cs="David" w:hint="cs"/>
          <w:szCs w:val="24"/>
          <w:rtl/>
        </w:rPr>
        <w:t>ש</w:t>
      </w:r>
      <w:r w:rsidR="006441C9" w:rsidRPr="006441C9">
        <w:rPr>
          <w:rFonts w:cs="David"/>
          <w:szCs w:val="24"/>
          <w:rtl/>
        </w:rPr>
        <w:t>ירות נתוני אשראי</w:t>
      </w:r>
      <w:r w:rsidR="00EF3531">
        <w:rPr>
          <w:rFonts w:cs="David" w:hint="cs"/>
          <w:szCs w:val="24"/>
          <w:rtl/>
        </w:rPr>
        <w:t xml:space="preserve"> (חברות אלו יקראו להלן </w:t>
      </w:r>
      <w:r w:rsidR="00EF3531">
        <w:rPr>
          <w:rFonts w:cs="David"/>
          <w:szCs w:val="24"/>
          <w:rtl/>
        </w:rPr>
        <w:t>–</w:t>
      </w:r>
      <w:r w:rsidR="00EF3531">
        <w:rPr>
          <w:rFonts w:cs="David" w:hint="cs"/>
          <w:szCs w:val="24"/>
          <w:rtl/>
        </w:rPr>
        <w:t xml:space="preserve"> "</w:t>
      </w:r>
      <w:r w:rsidR="00EF3531" w:rsidRPr="00E00747">
        <w:rPr>
          <w:rFonts w:cs="David" w:hint="cs"/>
          <w:b/>
          <w:bCs/>
          <w:szCs w:val="24"/>
          <w:rtl/>
        </w:rPr>
        <w:t>לשכות אשראי</w:t>
      </w:r>
      <w:r w:rsidR="00EF3531">
        <w:rPr>
          <w:rFonts w:cs="David" w:hint="cs"/>
          <w:szCs w:val="24"/>
          <w:rtl/>
        </w:rPr>
        <w:t xml:space="preserve">"). </w:t>
      </w:r>
      <w:r>
        <w:rPr>
          <w:rFonts w:cs="David" w:hint="cs"/>
          <w:szCs w:val="24"/>
          <w:rtl/>
        </w:rPr>
        <w:t xml:space="preserve">לשכות האשראי מקבלות נתונים מהמאגר ומוסמכות לספק על סמך נתונים אלה </w:t>
      </w:r>
      <w:r w:rsidR="00225123">
        <w:rPr>
          <w:rFonts w:cs="David" w:hint="cs"/>
          <w:szCs w:val="24"/>
          <w:rtl/>
        </w:rPr>
        <w:t>דוחות אשראי או חיווי אשראי</w:t>
      </w:r>
      <w:r w:rsidR="000363C3">
        <w:rPr>
          <w:rFonts w:cs="David" w:hint="cs"/>
          <w:szCs w:val="24"/>
          <w:rtl/>
        </w:rPr>
        <w:t xml:space="preserve">, כהגדרתם בחוק, </w:t>
      </w:r>
      <w:r w:rsidR="00C164C6">
        <w:rPr>
          <w:rFonts w:cs="David" w:hint="cs"/>
          <w:szCs w:val="24"/>
          <w:rtl/>
        </w:rPr>
        <w:t>לנותני אשראי</w:t>
      </w:r>
      <w:r>
        <w:rPr>
          <w:rFonts w:cs="David" w:hint="cs"/>
          <w:szCs w:val="24"/>
          <w:rtl/>
        </w:rPr>
        <w:t xml:space="preserve"> וללקוחות, בכפוף </w:t>
      </w:r>
      <w:r w:rsidR="00225123">
        <w:rPr>
          <w:rFonts w:cs="David" w:hint="cs"/>
          <w:szCs w:val="24"/>
          <w:rtl/>
        </w:rPr>
        <w:t>לאישור הלקוח</w:t>
      </w:r>
      <w:r>
        <w:rPr>
          <w:rFonts w:cs="David" w:hint="cs"/>
          <w:szCs w:val="24"/>
          <w:rtl/>
        </w:rPr>
        <w:t xml:space="preserve">. </w:t>
      </w:r>
      <w:r w:rsidR="00202976">
        <w:rPr>
          <w:rFonts w:eastAsia="Calibri" w:cs="David" w:hint="cs"/>
          <w:szCs w:val="24"/>
          <w:rtl/>
        </w:rPr>
        <w:t>ל</w:t>
      </w:r>
      <w:r w:rsidR="003E28A8">
        <w:rPr>
          <w:rFonts w:eastAsia="Calibri" w:cs="David" w:hint="cs"/>
          <w:szCs w:val="24"/>
          <w:rtl/>
        </w:rPr>
        <w:t>פרטים אודות לשכות האשראי ניתן להיכנס לאתר מערכת נתוני אשראי ב</w:t>
      </w:r>
      <w:hyperlink r:id="rId9" w:history="1">
        <w:r w:rsidR="003E28A8" w:rsidRPr="003E28A8">
          <w:rPr>
            <w:rStyle w:val="Hyperlink"/>
            <w:rFonts w:eastAsia="Calibri" w:cs="David" w:hint="cs"/>
            <w:szCs w:val="24"/>
            <w:rtl/>
          </w:rPr>
          <w:t>קישור</w:t>
        </w:r>
      </w:hyperlink>
      <w:r w:rsidR="003E28A8">
        <w:rPr>
          <w:rFonts w:eastAsia="Calibri" w:cs="David" w:hint="cs"/>
          <w:szCs w:val="24"/>
          <w:rtl/>
        </w:rPr>
        <w:t>.</w:t>
      </w:r>
    </w:p>
    <w:p w14:paraId="7853681B" w14:textId="77777777" w:rsidR="00AE1EB6" w:rsidRPr="00441699" w:rsidRDefault="002942E0" w:rsidP="00CD4DF7">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cs="David" w:hint="cs"/>
          <w:szCs w:val="24"/>
          <w:rtl/>
        </w:rPr>
        <w:t xml:space="preserve">לצד זאת, </w:t>
      </w:r>
      <w:r w:rsidR="006441C9" w:rsidRPr="00750AFD">
        <w:rPr>
          <w:rFonts w:cs="David" w:hint="cs"/>
          <w:szCs w:val="24"/>
          <w:rtl/>
        </w:rPr>
        <w:t xml:space="preserve">לקוחות בעלי דירוג אשראי נמוך </w:t>
      </w:r>
      <w:r>
        <w:rPr>
          <w:rFonts w:cs="David" w:hint="cs"/>
          <w:szCs w:val="24"/>
          <w:rtl/>
        </w:rPr>
        <w:t>עלולים להתקשות בקבלת</w:t>
      </w:r>
      <w:r w:rsidR="006441C9" w:rsidRPr="00750AFD">
        <w:rPr>
          <w:rFonts w:cs="David" w:hint="cs"/>
          <w:szCs w:val="24"/>
          <w:rtl/>
        </w:rPr>
        <w:t xml:space="preserve"> אשראי ובעקבות זאת </w:t>
      </w:r>
      <w:r>
        <w:rPr>
          <w:rFonts w:cs="David" w:hint="cs"/>
          <w:szCs w:val="24"/>
          <w:rtl/>
        </w:rPr>
        <w:t>להתקשות</w:t>
      </w:r>
      <w:r w:rsidR="006441C9" w:rsidRPr="00750AFD">
        <w:rPr>
          <w:rFonts w:cs="David" w:hint="cs"/>
          <w:szCs w:val="24"/>
          <w:rtl/>
        </w:rPr>
        <w:t xml:space="preserve"> </w:t>
      </w:r>
      <w:r w:rsidRPr="00441699">
        <w:rPr>
          <w:rFonts w:cs="David" w:hint="cs"/>
          <w:szCs w:val="24"/>
          <w:rtl/>
        </w:rPr>
        <w:t>בשיפור</w:t>
      </w:r>
      <w:r w:rsidR="006441C9" w:rsidRPr="00441699">
        <w:rPr>
          <w:rFonts w:cs="David" w:hint="cs"/>
          <w:szCs w:val="24"/>
          <w:rtl/>
        </w:rPr>
        <w:t xml:space="preserve"> </w:t>
      </w:r>
      <w:r w:rsidRPr="00441699">
        <w:rPr>
          <w:rFonts w:cs="David" w:hint="cs"/>
          <w:szCs w:val="24"/>
          <w:rtl/>
        </w:rPr>
        <w:t>מ</w:t>
      </w:r>
      <w:r w:rsidR="006441C9" w:rsidRPr="00441699">
        <w:rPr>
          <w:rFonts w:cs="David" w:hint="cs"/>
          <w:szCs w:val="24"/>
          <w:rtl/>
        </w:rPr>
        <w:t>צבם הכלכלי.</w:t>
      </w:r>
      <w:r w:rsidRPr="00441699">
        <w:rPr>
          <w:rFonts w:eastAsia="Calibri" w:cs="David" w:hint="cs"/>
          <w:szCs w:val="24"/>
          <w:rtl/>
        </w:rPr>
        <w:t xml:space="preserve"> לפיכך, </w:t>
      </w:r>
      <w:r w:rsidR="00031FD2" w:rsidRPr="00441699">
        <w:rPr>
          <w:rFonts w:cs="David" w:hint="cs"/>
          <w:szCs w:val="24"/>
          <w:rtl/>
        </w:rPr>
        <w:t>מעוניינת</w:t>
      </w:r>
      <w:r w:rsidR="00CD4DF7" w:rsidRPr="00441699">
        <w:rPr>
          <w:rFonts w:cs="David" w:hint="cs"/>
          <w:szCs w:val="24"/>
          <w:rtl/>
        </w:rPr>
        <w:t xml:space="preserve"> ממשלת ישראל</w:t>
      </w:r>
      <w:r w:rsidRPr="00441699">
        <w:rPr>
          <w:rFonts w:cs="David" w:hint="cs"/>
          <w:szCs w:val="24"/>
          <w:rtl/>
        </w:rPr>
        <w:t>, באמצעות אגף החשב הכללי במשרד האוצר</w:t>
      </w:r>
      <w:r w:rsidR="00031FD2" w:rsidRPr="00441699">
        <w:rPr>
          <w:rFonts w:cs="David" w:hint="cs"/>
          <w:szCs w:val="24"/>
          <w:rtl/>
        </w:rPr>
        <w:t>,</w:t>
      </w:r>
      <w:r w:rsidRPr="00441699">
        <w:rPr>
          <w:rFonts w:cs="David" w:hint="cs"/>
          <w:szCs w:val="24"/>
          <w:rtl/>
        </w:rPr>
        <w:t xml:space="preserve"> </w:t>
      </w:r>
      <w:r w:rsidRPr="00441699">
        <w:rPr>
          <w:rFonts w:eastAsia="Calibri" w:cs="David" w:hint="cs"/>
          <w:szCs w:val="24"/>
          <w:rtl/>
        </w:rPr>
        <w:t xml:space="preserve">להקים </w:t>
      </w:r>
      <w:r w:rsidRPr="00441699">
        <w:rPr>
          <w:rFonts w:cs="David" w:hint="cs"/>
          <w:szCs w:val="24"/>
          <w:rtl/>
        </w:rPr>
        <w:t>מנגנון להעמדת הלוואות לבעלי דירוג אשראי נמוך</w:t>
      </w:r>
      <w:r w:rsidR="00B82074" w:rsidRPr="00441699">
        <w:rPr>
          <w:rFonts w:cs="David" w:hint="cs"/>
          <w:szCs w:val="24"/>
          <w:rtl/>
        </w:rPr>
        <w:t xml:space="preserve"> (להלן- "</w:t>
      </w:r>
      <w:r w:rsidR="00B82074" w:rsidRPr="00441699">
        <w:rPr>
          <w:rFonts w:cs="David" w:hint="eastAsia"/>
          <w:b/>
          <w:bCs/>
          <w:szCs w:val="24"/>
          <w:rtl/>
        </w:rPr>
        <w:t>המנגנון</w:t>
      </w:r>
      <w:r w:rsidR="00B82074" w:rsidRPr="00441699">
        <w:rPr>
          <w:rFonts w:cs="David" w:hint="cs"/>
          <w:szCs w:val="24"/>
          <w:rtl/>
        </w:rPr>
        <w:t>")</w:t>
      </w:r>
      <w:r w:rsidRPr="00441699">
        <w:rPr>
          <w:rFonts w:cs="David" w:hint="cs"/>
          <w:szCs w:val="24"/>
          <w:rtl/>
        </w:rPr>
        <w:t xml:space="preserve"> ובכך </w:t>
      </w:r>
      <w:r w:rsidRPr="00441699">
        <w:rPr>
          <w:rFonts w:cs="David"/>
          <w:szCs w:val="24"/>
          <w:rtl/>
        </w:rPr>
        <w:t xml:space="preserve">לסייע </w:t>
      </w:r>
      <w:r w:rsidRPr="00441699">
        <w:rPr>
          <w:rFonts w:cs="David" w:hint="cs"/>
          <w:szCs w:val="24"/>
          <w:rtl/>
        </w:rPr>
        <w:t>להם בשיפור</w:t>
      </w:r>
      <w:r w:rsidRPr="00441699">
        <w:rPr>
          <w:rFonts w:cs="David"/>
          <w:szCs w:val="24"/>
          <w:rtl/>
        </w:rPr>
        <w:t xml:space="preserve"> ההיסטוריה </w:t>
      </w:r>
      <w:r w:rsidR="008B44B7" w:rsidRPr="00441699">
        <w:rPr>
          <w:rFonts w:cs="David" w:hint="cs"/>
          <w:szCs w:val="24"/>
          <w:rtl/>
        </w:rPr>
        <w:t>הפיננסית</w:t>
      </w:r>
      <w:r w:rsidRPr="00441699">
        <w:rPr>
          <w:rFonts w:cs="David" w:hint="cs"/>
          <w:szCs w:val="24"/>
          <w:rtl/>
        </w:rPr>
        <w:t xml:space="preserve"> ודירוג האשראי שלהם,</w:t>
      </w:r>
      <w:r w:rsidRPr="00441699">
        <w:rPr>
          <w:rFonts w:cs="David"/>
          <w:szCs w:val="24"/>
          <w:rtl/>
        </w:rPr>
        <w:t xml:space="preserve"> בדרך של צבירת נתוני אשראי חיוביים</w:t>
      </w:r>
      <w:r w:rsidRPr="00441699">
        <w:rPr>
          <w:rFonts w:eastAsia="Calibri" w:cs="David" w:hint="cs"/>
          <w:szCs w:val="24"/>
          <w:rtl/>
        </w:rPr>
        <w:t xml:space="preserve">. </w:t>
      </w:r>
    </w:p>
    <w:p w14:paraId="32CDDD27" w14:textId="0109A960" w:rsidR="00444357" w:rsidRPr="00441699" w:rsidRDefault="00444357" w:rsidP="00E00747">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441699">
        <w:rPr>
          <w:rFonts w:eastAsia="Calibri" w:cs="David" w:hint="cs"/>
          <w:szCs w:val="24"/>
          <w:rtl/>
        </w:rPr>
        <w:t>המזמין מעוניין כי העמדת ההלוואות ת</w:t>
      </w:r>
      <w:r w:rsidR="00D34637" w:rsidRPr="00441699">
        <w:rPr>
          <w:rFonts w:eastAsia="Calibri" w:cs="David" w:hint="cs"/>
          <w:szCs w:val="24"/>
          <w:rtl/>
        </w:rPr>
        <w:t>ת</w:t>
      </w:r>
      <w:r w:rsidRPr="00441699">
        <w:rPr>
          <w:rFonts w:eastAsia="Calibri" w:cs="David" w:hint="cs"/>
          <w:szCs w:val="24"/>
          <w:rtl/>
        </w:rPr>
        <w:t xml:space="preserve">בצע על ידי גופים </w:t>
      </w:r>
      <w:r w:rsidR="00D34637" w:rsidRPr="00441699">
        <w:rPr>
          <w:rFonts w:eastAsia="Calibri" w:cs="David" w:hint="cs"/>
          <w:szCs w:val="24"/>
          <w:rtl/>
        </w:rPr>
        <w:t xml:space="preserve">פיננסיים אשר ביכולתם לספק אשראי ובפרט גופים אשר פועלים </w:t>
      </w:r>
      <w:r w:rsidR="003247E3" w:rsidRPr="00441699">
        <w:rPr>
          <w:rFonts w:eastAsia="Calibri" w:cs="David" w:hint="cs"/>
          <w:szCs w:val="24"/>
          <w:rtl/>
        </w:rPr>
        <w:t>בשוק</w:t>
      </w:r>
      <w:r w:rsidRPr="00441699">
        <w:rPr>
          <w:rFonts w:eastAsia="Calibri" w:cs="David" w:hint="cs"/>
          <w:szCs w:val="24"/>
          <w:rtl/>
        </w:rPr>
        <w:t xml:space="preserve"> </w:t>
      </w:r>
      <w:r w:rsidR="003247E3" w:rsidRPr="00441699">
        <w:rPr>
          <w:rFonts w:eastAsia="Calibri" w:cs="David" w:hint="cs"/>
          <w:szCs w:val="24"/>
          <w:rtl/>
        </w:rPr>
        <w:t>ה</w:t>
      </w:r>
      <w:r w:rsidRPr="00441699">
        <w:rPr>
          <w:rFonts w:eastAsia="Calibri" w:cs="David" w:hint="cs"/>
          <w:szCs w:val="24"/>
          <w:rtl/>
        </w:rPr>
        <w:t xml:space="preserve">אשראי </w:t>
      </w:r>
      <w:r w:rsidR="003247E3" w:rsidRPr="00441699">
        <w:rPr>
          <w:rFonts w:eastAsia="Calibri" w:cs="David" w:hint="cs"/>
          <w:szCs w:val="24"/>
          <w:rtl/>
        </w:rPr>
        <w:t>ה</w:t>
      </w:r>
      <w:r w:rsidRPr="00441699">
        <w:rPr>
          <w:rFonts w:eastAsia="Calibri" w:cs="David" w:hint="cs"/>
          <w:szCs w:val="24"/>
          <w:rtl/>
        </w:rPr>
        <w:t>חוץ-בנקאי</w:t>
      </w:r>
      <w:r w:rsidR="00D223A2" w:rsidRPr="00441699">
        <w:rPr>
          <w:rFonts w:eastAsia="Calibri" w:cs="David" w:hint="cs"/>
          <w:szCs w:val="24"/>
          <w:rtl/>
        </w:rPr>
        <w:t xml:space="preserve"> </w:t>
      </w:r>
      <w:r w:rsidR="007F4E3E" w:rsidRPr="00441699">
        <w:rPr>
          <w:rFonts w:eastAsia="Calibri" w:cs="David" w:hint="cs"/>
          <w:szCs w:val="24"/>
          <w:rtl/>
        </w:rPr>
        <w:t>(להלן</w:t>
      </w:r>
      <w:r w:rsidR="001579FC" w:rsidRPr="00441699">
        <w:rPr>
          <w:rFonts w:eastAsia="Calibri" w:cs="David" w:hint="cs"/>
          <w:szCs w:val="24"/>
          <w:rtl/>
        </w:rPr>
        <w:t>-</w:t>
      </w:r>
      <w:r w:rsidR="007F4E3E" w:rsidRPr="00441699">
        <w:rPr>
          <w:rFonts w:eastAsia="Calibri" w:cs="David" w:hint="cs"/>
          <w:szCs w:val="24"/>
          <w:rtl/>
        </w:rPr>
        <w:t xml:space="preserve"> </w:t>
      </w:r>
      <w:r w:rsidR="007F4E3E" w:rsidRPr="00441699">
        <w:rPr>
          <w:rFonts w:cs="David" w:hint="cs"/>
          <w:szCs w:val="24"/>
          <w:rtl/>
        </w:rPr>
        <w:t>"</w:t>
      </w:r>
      <w:r w:rsidR="007F4E3E" w:rsidRPr="00441699">
        <w:rPr>
          <w:rFonts w:cs="David" w:hint="eastAsia"/>
          <w:b/>
          <w:bCs/>
          <w:szCs w:val="24"/>
          <w:rtl/>
        </w:rPr>
        <w:t>הגופים</w:t>
      </w:r>
      <w:r w:rsidR="007F4E3E" w:rsidRPr="00441699">
        <w:rPr>
          <w:rFonts w:cs="David" w:hint="cs"/>
          <w:szCs w:val="24"/>
          <w:rtl/>
        </w:rPr>
        <w:t>"</w:t>
      </w:r>
      <w:r w:rsidR="007F4E3E" w:rsidRPr="00441699">
        <w:rPr>
          <w:rFonts w:eastAsia="Calibri" w:cs="David" w:hint="cs"/>
          <w:szCs w:val="24"/>
          <w:rtl/>
        </w:rPr>
        <w:t>)</w:t>
      </w:r>
      <w:r w:rsidRPr="00441699">
        <w:rPr>
          <w:rFonts w:eastAsia="Calibri" w:cs="David" w:hint="cs"/>
          <w:szCs w:val="24"/>
          <w:rtl/>
        </w:rPr>
        <w:t>.</w:t>
      </w:r>
    </w:p>
    <w:p w14:paraId="1EA9F910" w14:textId="77777777" w:rsidR="00AE1EB6" w:rsidRPr="00441699" w:rsidRDefault="002942E0" w:rsidP="00424C37">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tl/>
        </w:rPr>
      </w:pPr>
      <w:r w:rsidRPr="00441699">
        <w:rPr>
          <w:rFonts w:eastAsia="Calibri" w:cs="David" w:hint="cs"/>
          <w:szCs w:val="24"/>
          <w:rtl/>
        </w:rPr>
        <w:t xml:space="preserve">לצורך </w:t>
      </w:r>
      <w:r w:rsidR="00B82074" w:rsidRPr="00441699">
        <w:rPr>
          <w:rFonts w:eastAsia="Calibri" w:cs="David" w:hint="cs"/>
          <w:szCs w:val="24"/>
          <w:rtl/>
        </w:rPr>
        <w:t>ה</w:t>
      </w:r>
      <w:r w:rsidR="00031FD2" w:rsidRPr="00441699">
        <w:rPr>
          <w:rFonts w:eastAsia="Calibri" w:cs="David" w:hint="cs"/>
          <w:szCs w:val="24"/>
          <w:rtl/>
        </w:rPr>
        <w:t>פעלת ה</w:t>
      </w:r>
      <w:r w:rsidR="00B82074" w:rsidRPr="00441699">
        <w:rPr>
          <w:rFonts w:eastAsia="Calibri" w:cs="David" w:hint="cs"/>
          <w:szCs w:val="24"/>
          <w:rtl/>
        </w:rPr>
        <w:t>מנגנון</w:t>
      </w:r>
      <w:r w:rsidR="00031FD2" w:rsidRPr="00441699">
        <w:rPr>
          <w:rFonts w:eastAsia="Calibri" w:cs="David" w:hint="cs"/>
          <w:szCs w:val="24"/>
          <w:rtl/>
        </w:rPr>
        <w:t>,</w:t>
      </w:r>
      <w:r w:rsidRPr="00441699">
        <w:rPr>
          <w:rFonts w:eastAsia="Calibri" w:cs="David" w:hint="cs"/>
          <w:szCs w:val="24"/>
          <w:rtl/>
        </w:rPr>
        <w:t xml:space="preserve"> </w:t>
      </w:r>
      <w:r w:rsidR="00E560F3" w:rsidRPr="00441699">
        <w:rPr>
          <w:rFonts w:eastAsia="Calibri" w:cs="David" w:hint="cs"/>
          <w:szCs w:val="24"/>
          <w:rtl/>
        </w:rPr>
        <w:t>יעמיד המזמין</w:t>
      </w:r>
      <w:r w:rsidRPr="00441699">
        <w:rPr>
          <w:rFonts w:eastAsia="Calibri" w:cs="David" w:hint="cs"/>
          <w:szCs w:val="24"/>
          <w:rtl/>
        </w:rPr>
        <w:t xml:space="preserve"> תקציב ייעוד</w:t>
      </w:r>
      <w:r w:rsidR="00E560F3" w:rsidRPr="00441699">
        <w:rPr>
          <w:rFonts w:eastAsia="Calibri" w:cs="David" w:hint="cs"/>
          <w:szCs w:val="24"/>
          <w:rtl/>
        </w:rPr>
        <w:t>י</w:t>
      </w:r>
      <w:r w:rsidRPr="00441699">
        <w:rPr>
          <w:rFonts w:eastAsia="Calibri" w:cs="David" w:hint="cs"/>
          <w:szCs w:val="24"/>
          <w:rtl/>
        </w:rPr>
        <w:t xml:space="preserve"> בסך</w:t>
      </w:r>
      <w:r w:rsidR="00031FD2" w:rsidRPr="00441699">
        <w:rPr>
          <w:rFonts w:eastAsia="Calibri" w:cs="David" w:hint="cs"/>
          <w:szCs w:val="24"/>
          <w:rtl/>
        </w:rPr>
        <w:t xml:space="preserve"> של</w:t>
      </w:r>
      <w:r w:rsidRPr="00441699">
        <w:rPr>
          <w:rFonts w:eastAsia="Calibri" w:cs="David" w:hint="cs"/>
          <w:szCs w:val="24"/>
          <w:rtl/>
        </w:rPr>
        <w:t xml:space="preserve"> 50 מיליון ש"ח.</w:t>
      </w:r>
    </w:p>
    <w:p w14:paraId="79C490C2" w14:textId="7AFE539D" w:rsidR="009B099E" w:rsidRPr="00441699" w:rsidRDefault="00AE1EB6" w:rsidP="00D223A2">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cs="David"/>
          <w:sz w:val="22"/>
          <w:szCs w:val="22"/>
        </w:rPr>
      </w:pPr>
      <w:r w:rsidRPr="00441699">
        <w:rPr>
          <w:rFonts w:cs="David" w:hint="cs"/>
          <w:szCs w:val="24"/>
          <w:rtl/>
        </w:rPr>
        <w:t>המזמין מעוניין לבחון אפשרויות שונות ל</w:t>
      </w:r>
      <w:r w:rsidR="00031FD2" w:rsidRPr="00441699">
        <w:rPr>
          <w:rFonts w:cs="David" w:hint="cs"/>
          <w:szCs w:val="24"/>
          <w:rtl/>
        </w:rPr>
        <w:t>אופן הפעלת</w:t>
      </w:r>
      <w:r w:rsidRPr="00441699">
        <w:rPr>
          <w:rFonts w:cs="David" w:hint="cs"/>
          <w:szCs w:val="24"/>
          <w:rtl/>
        </w:rPr>
        <w:t xml:space="preserve"> המנגנון</w:t>
      </w:r>
      <w:r w:rsidR="00D34637" w:rsidRPr="00441699">
        <w:rPr>
          <w:rFonts w:cs="David" w:hint="cs"/>
          <w:szCs w:val="24"/>
          <w:rtl/>
        </w:rPr>
        <w:t xml:space="preserve">, בהתאם למפורט לעיל. במסגרת זאת, </w:t>
      </w:r>
      <w:r w:rsidR="00B82074" w:rsidRPr="00441699">
        <w:rPr>
          <w:rFonts w:eastAsia="Calibri" w:cs="David" w:hint="cs"/>
          <w:szCs w:val="24"/>
          <w:rtl/>
        </w:rPr>
        <w:t xml:space="preserve">מעוניין </w:t>
      </w:r>
      <w:r w:rsidR="00444357" w:rsidRPr="00441699">
        <w:rPr>
          <w:rFonts w:cs="David" w:hint="cs"/>
          <w:szCs w:val="24"/>
          <w:rtl/>
        </w:rPr>
        <w:t xml:space="preserve">המזמין </w:t>
      </w:r>
      <w:r w:rsidR="00DD6937" w:rsidRPr="00441699">
        <w:rPr>
          <w:rFonts w:eastAsia="Calibri" w:cs="David" w:hint="cs"/>
          <w:szCs w:val="24"/>
          <w:rtl/>
        </w:rPr>
        <w:t>לבחון</w:t>
      </w:r>
      <w:r w:rsidR="00B82074" w:rsidRPr="00441699">
        <w:rPr>
          <w:rFonts w:eastAsia="Calibri" w:cs="David" w:hint="cs"/>
          <w:szCs w:val="24"/>
          <w:rtl/>
        </w:rPr>
        <w:t xml:space="preserve"> </w:t>
      </w:r>
      <w:r w:rsidR="00107224" w:rsidRPr="00441699">
        <w:rPr>
          <w:rFonts w:eastAsia="Calibri" w:cs="David" w:hint="cs"/>
          <w:szCs w:val="24"/>
          <w:rtl/>
        </w:rPr>
        <w:t>את האפשרות ל</w:t>
      </w:r>
      <w:r w:rsidRPr="00441699">
        <w:rPr>
          <w:rFonts w:eastAsia="Calibri" w:cs="David" w:hint="cs"/>
          <w:szCs w:val="24"/>
          <w:rtl/>
        </w:rPr>
        <w:t>הכללת השירותים</w:t>
      </w:r>
      <w:r w:rsidR="009B099E" w:rsidRPr="00441699">
        <w:rPr>
          <w:rFonts w:eastAsia="Calibri" w:cs="David"/>
          <w:szCs w:val="24"/>
          <w:rtl/>
        </w:rPr>
        <w:t xml:space="preserve"> הבאים</w:t>
      </w:r>
      <w:r w:rsidR="00107224" w:rsidRPr="00441699">
        <w:rPr>
          <w:rFonts w:eastAsia="Calibri" w:cs="David" w:hint="cs"/>
          <w:szCs w:val="24"/>
          <w:rtl/>
        </w:rPr>
        <w:t xml:space="preserve"> </w:t>
      </w:r>
      <w:r w:rsidR="009B099E" w:rsidRPr="00441699">
        <w:rPr>
          <w:rFonts w:eastAsia="Calibri" w:cs="David" w:hint="cs"/>
          <w:szCs w:val="24"/>
          <w:rtl/>
        </w:rPr>
        <w:t>(להלן</w:t>
      </w:r>
      <w:r w:rsidR="00E560F3" w:rsidRPr="00441699">
        <w:rPr>
          <w:rFonts w:eastAsia="Calibri" w:cs="David" w:hint="cs"/>
          <w:szCs w:val="24"/>
          <w:rtl/>
        </w:rPr>
        <w:t>-</w:t>
      </w:r>
      <w:r w:rsidR="009B099E" w:rsidRPr="00441699">
        <w:rPr>
          <w:rFonts w:eastAsia="Calibri" w:cs="David" w:hint="cs"/>
          <w:szCs w:val="24"/>
          <w:rtl/>
        </w:rPr>
        <w:t xml:space="preserve"> </w:t>
      </w:r>
      <w:r w:rsidR="00E560F3" w:rsidRPr="00441699">
        <w:rPr>
          <w:rFonts w:eastAsia="Calibri" w:cs="David" w:hint="cs"/>
          <w:szCs w:val="24"/>
          <w:rtl/>
        </w:rPr>
        <w:t>"</w:t>
      </w:r>
      <w:r w:rsidR="009B099E" w:rsidRPr="00441699">
        <w:rPr>
          <w:rFonts w:eastAsia="Calibri" w:cs="David" w:hint="cs"/>
          <w:b/>
          <w:bCs/>
          <w:szCs w:val="24"/>
          <w:rtl/>
        </w:rPr>
        <w:t>השירותים</w:t>
      </w:r>
      <w:r w:rsidR="00E560F3" w:rsidRPr="00441699">
        <w:rPr>
          <w:rFonts w:eastAsia="Calibri" w:cs="David" w:hint="cs"/>
          <w:szCs w:val="24"/>
          <w:rtl/>
        </w:rPr>
        <w:t>"</w:t>
      </w:r>
      <w:r w:rsidR="009B099E" w:rsidRPr="00441699">
        <w:rPr>
          <w:rFonts w:eastAsia="Calibri" w:cs="David" w:hint="cs"/>
          <w:szCs w:val="24"/>
          <w:rtl/>
        </w:rPr>
        <w:t>)</w:t>
      </w:r>
      <w:r w:rsidR="009B099E" w:rsidRPr="00441699">
        <w:rPr>
          <w:rFonts w:eastAsia="Calibri" w:cs="David"/>
          <w:szCs w:val="24"/>
          <w:rtl/>
        </w:rPr>
        <w:t>:</w:t>
      </w:r>
    </w:p>
    <w:p w14:paraId="04F25A4A" w14:textId="77777777" w:rsidR="009B099E" w:rsidRPr="0010455A" w:rsidRDefault="009B099E" w:rsidP="0010455A">
      <w:pPr>
        <w:pStyle w:val="a7"/>
        <w:numPr>
          <w:ilvl w:val="2"/>
          <w:numId w:val="8"/>
        </w:numPr>
        <w:tabs>
          <w:tab w:val="left" w:pos="793"/>
          <w:tab w:val="left" w:pos="1076"/>
        </w:tabs>
        <w:spacing w:before="60" w:after="60"/>
        <w:ind w:left="1416" w:hanging="567"/>
        <w:rPr>
          <w:rFonts w:eastAsia="Times New Roman" w:cs="David"/>
          <w:szCs w:val="24"/>
        </w:rPr>
      </w:pPr>
      <w:r w:rsidRPr="0010455A">
        <w:rPr>
          <w:rFonts w:eastAsia="Times New Roman" w:cs="David" w:hint="eastAsia"/>
          <w:szCs w:val="24"/>
          <w:rtl/>
        </w:rPr>
        <w:t>שירות</w:t>
      </w:r>
      <w:r w:rsidR="00051FF8">
        <w:rPr>
          <w:rFonts w:eastAsia="Times New Roman" w:cs="David" w:hint="cs"/>
          <w:szCs w:val="24"/>
          <w:rtl/>
        </w:rPr>
        <w:t>י</w:t>
      </w:r>
      <w:r w:rsidRPr="0010455A">
        <w:rPr>
          <w:rFonts w:eastAsia="Times New Roman" w:cs="David"/>
          <w:szCs w:val="24"/>
          <w:rtl/>
        </w:rPr>
        <w:t xml:space="preserve"> תפעול</w:t>
      </w:r>
      <w:r w:rsidR="00155924" w:rsidRPr="0010455A">
        <w:rPr>
          <w:rFonts w:eastAsia="Times New Roman" w:cs="David"/>
          <w:szCs w:val="24"/>
          <w:rtl/>
        </w:rPr>
        <w:t xml:space="preserve"> וחיתום</w:t>
      </w:r>
      <w:r w:rsidRPr="0010455A">
        <w:rPr>
          <w:rFonts w:eastAsia="Times New Roman" w:cs="David"/>
          <w:szCs w:val="24"/>
          <w:rtl/>
        </w:rPr>
        <w:t xml:space="preserve"> - בדיקת זכאות</w:t>
      </w:r>
      <w:r w:rsidR="00051FF8">
        <w:rPr>
          <w:rFonts w:eastAsia="Times New Roman" w:cs="David" w:hint="cs"/>
          <w:szCs w:val="24"/>
          <w:rtl/>
        </w:rPr>
        <w:t xml:space="preserve"> של</w:t>
      </w:r>
      <w:r w:rsidRPr="0010455A">
        <w:rPr>
          <w:rFonts w:eastAsia="Times New Roman" w:cs="David"/>
          <w:szCs w:val="24"/>
          <w:rtl/>
        </w:rPr>
        <w:t xml:space="preserve"> מבקש ההלוואה לקבלת ההלוואה, חיתום בקשת ההלוואה, מתן ההלוואה, תפעול שוטף של ההלוואה ו</w:t>
      </w:r>
      <w:r w:rsidR="00EC7C30">
        <w:rPr>
          <w:rFonts w:eastAsia="Times New Roman" w:cs="David" w:hint="cs"/>
          <w:szCs w:val="24"/>
          <w:rtl/>
        </w:rPr>
        <w:t>כד'</w:t>
      </w:r>
      <w:r w:rsidRPr="0010455A">
        <w:rPr>
          <w:rFonts w:eastAsia="Times New Roman" w:cs="David"/>
          <w:szCs w:val="24"/>
          <w:rtl/>
        </w:rPr>
        <w:t>.</w:t>
      </w:r>
    </w:p>
    <w:p w14:paraId="607E8D71" w14:textId="77777777" w:rsidR="009B099E" w:rsidRPr="0010455A" w:rsidRDefault="009B099E" w:rsidP="0010455A">
      <w:pPr>
        <w:pStyle w:val="a7"/>
        <w:numPr>
          <w:ilvl w:val="2"/>
          <w:numId w:val="8"/>
        </w:numPr>
        <w:tabs>
          <w:tab w:val="left" w:pos="793"/>
          <w:tab w:val="left" w:pos="1076"/>
        </w:tabs>
        <w:spacing w:before="60" w:after="60"/>
        <w:ind w:left="1416" w:hanging="567"/>
        <w:rPr>
          <w:rFonts w:eastAsia="Times New Roman" w:cs="David"/>
          <w:szCs w:val="24"/>
        </w:rPr>
      </w:pPr>
      <w:r w:rsidRPr="0010455A">
        <w:rPr>
          <w:rFonts w:eastAsia="Times New Roman" w:cs="David" w:hint="eastAsia"/>
          <w:szCs w:val="24"/>
          <w:rtl/>
        </w:rPr>
        <w:t>שירותי</w:t>
      </w:r>
      <w:r w:rsidRPr="0010455A">
        <w:rPr>
          <w:rFonts w:eastAsia="Times New Roman" w:cs="David"/>
          <w:szCs w:val="24"/>
          <w:rtl/>
        </w:rPr>
        <w:t xml:space="preserve"> ייעוץ </w:t>
      </w:r>
      <w:r w:rsidR="00051FF8">
        <w:rPr>
          <w:rFonts w:eastAsia="Times New Roman" w:cs="David" w:hint="cs"/>
          <w:szCs w:val="24"/>
          <w:rtl/>
        </w:rPr>
        <w:t>-</w:t>
      </w:r>
      <w:r w:rsidRPr="0010455A">
        <w:rPr>
          <w:rFonts w:eastAsia="Times New Roman" w:cs="David"/>
          <w:szCs w:val="24"/>
          <w:rtl/>
        </w:rPr>
        <w:t xml:space="preserve"> </w:t>
      </w:r>
      <w:r w:rsidR="00DC7350" w:rsidRPr="0010455A">
        <w:rPr>
          <w:rFonts w:eastAsia="Times New Roman" w:cs="David" w:hint="eastAsia"/>
          <w:szCs w:val="24"/>
          <w:rtl/>
        </w:rPr>
        <w:t>מתן</w:t>
      </w:r>
      <w:r w:rsidR="00DC7350" w:rsidRPr="0010455A">
        <w:rPr>
          <w:rFonts w:eastAsia="Times New Roman" w:cs="David"/>
          <w:szCs w:val="24"/>
          <w:rtl/>
        </w:rPr>
        <w:t xml:space="preserve"> </w:t>
      </w:r>
      <w:r w:rsidR="002D3752">
        <w:rPr>
          <w:rFonts w:eastAsia="Times New Roman" w:cs="David" w:hint="cs"/>
          <w:szCs w:val="24"/>
          <w:rtl/>
        </w:rPr>
        <w:t>ייעוץ</w:t>
      </w:r>
      <w:r w:rsidR="0072334E" w:rsidRPr="0010455A">
        <w:rPr>
          <w:rFonts w:eastAsia="Times New Roman" w:cs="David"/>
          <w:szCs w:val="24"/>
          <w:rtl/>
        </w:rPr>
        <w:t xml:space="preserve"> </w:t>
      </w:r>
      <w:r w:rsidRPr="0010455A">
        <w:rPr>
          <w:rFonts w:eastAsia="Times New Roman" w:cs="David" w:hint="eastAsia"/>
          <w:szCs w:val="24"/>
          <w:rtl/>
        </w:rPr>
        <w:t>פיננסי</w:t>
      </w:r>
      <w:r w:rsidRPr="0010455A">
        <w:rPr>
          <w:rFonts w:eastAsia="Times New Roman" w:cs="David"/>
          <w:szCs w:val="24"/>
          <w:rtl/>
        </w:rPr>
        <w:t xml:space="preserve"> למקבלי ההלוואה </w:t>
      </w:r>
      <w:r w:rsidR="00355B55">
        <w:rPr>
          <w:rFonts w:eastAsia="Times New Roman" w:cs="David" w:hint="cs"/>
          <w:szCs w:val="24"/>
          <w:rtl/>
        </w:rPr>
        <w:t xml:space="preserve">בדגש על צרכנות נבונה, מיפוי הוצאות והכנסות, ניהול התקציב המשפחתי, תכנון עתידי </w:t>
      </w:r>
      <w:r w:rsidR="00107224">
        <w:rPr>
          <w:rFonts w:eastAsia="Times New Roman" w:cs="David" w:hint="cs"/>
          <w:szCs w:val="24"/>
          <w:rtl/>
        </w:rPr>
        <w:t>וכד',</w:t>
      </w:r>
      <w:r w:rsidR="00355B55">
        <w:rPr>
          <w:rFonts w:eastAsia="Times New Roman" w:cs="David" w:hint="cs"/>
          <w:szCs w:val="24"/>
          <w:rtl/>
        </w:rPr>
        <w:t xml:space="preserve"> </w:t>
      </w:r>
      <w:r w:rsidRPr="0010455A">
        <w:rPr>
          <w:rFonts w:eastAsia="Times New Roman" w:cs="David"/>
          <w:szCs w:val="24"/>
          <w:rtl/>
        </w:rPr>
        <w:t>באמצעות נציגי הגופים</w:t>
      </w:r>
      <w:r w:rsidR="007F4E3E">
        <w:rPr>
          <w:rFonts w:eastAsia="Times New Roman" w:cs="David" w:hint="cs"/>
          <w:szCs w:val="24"/>
          <w:rtl/>
        </w:rPr>
        <w:t xml:space="preserve"> </w:t>
      </w:r>
      <w:r w:rsidRPr="0010455A">
        <w:rPr>
          <w:rFonts w:eastAsia="Times New Roman" w:cs="David"/>
          <w:szCs w:val="24"/>
          <w:rtl/>
        </w:rPr>
        <w:t xml:space="preserve">או באמצעות </w:t>
      </w:r>
      <w:r w:rsidR="007F4E3E" w:rsidRPr="0010455A">
        <w:rPr>
          <w:rFonts w:eastAsia="Times New Roman" w:cs="David"/>
          <w:szCs w:val="24"/>
          <w:rtl/>
        </w:rPr>
        <w:t>קבל</w:t>
      </w:r>
      <w:r w:rsidR="007F4E3E">
        <w:rPr>
          <w:rFonts w:eastAsia="Times New Roman" w:cs="David" w:hint="cs"/>
          <w:szCs w:val="24"/>
          <w:rtl/>
        </w:rPr>
        <w:t>ני</w:t>
      </w:r>
      <w:r w:rsidR="007F4E3E" w:rsidRPr="0010455A">
        <w:rPr>
          <w:rFonts w:eastAsia="Times New Roman" w:cs="David"/>
          <w:szCs w:val="24"/>
          <w:rtl/>
        </w:rPr>
        <w:t xml:space="preserve"> </w:t>
      </w:r>
      <w:r w:rsidRPr="0010455A">
        <w:rPr>
          <w:rFonts w:eastAsia="Times New Roman" w:cs="David"/>
          <w:szCs w:val="24"/>
          <w:rtl/>
        </w:rPr>
        <w:t>משנה</w:t>
      </w:r>
      <w:r w:rsidR="007F4E3E">
        <w:rPr>
          <w:rFonts w:eastAsia="Times New Roman" w:cs="David" w:hint="cs"/>
          <w:szCs w:val="24"/>
          <w:rtl/>
        </w:rPr>
        <w:t xml:space="preserve"> אשר יהיו מסוגלים לספק שירות זה</w:t>
      </w:r>
      <w:r w:rsidRPr="0010455A">
        <w:rPr>
          <w:rFonts w:eastAsia="Times New Roman" w:cs="David"/>
          <w:szCs w:val="24"/>
          <w:rtl/>
        </w:rPr>
        <w:t xml:space="preserve">.  </w:t>
      </w:r>
    </w:p>
    <w:p w14:paraId="7205099B" w14:textId="77777777" w:rsidR="008B44B7" w:rsidRDefault="00B82074" w:rsidP="00CD4DF7">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 w:val="26"/>
          <w:szCs w:val="24"/>
          <w:lang w:eastAsia="he-IL"/>
        </w:rPr>
      </w:pPr>
      <w:r>
        <w:rPr>
          <w:rFonts w:cs="David" w:hint="cs"/>
          <w:szCs w:val="24"/>
          <w:rtl/>
        </w:rPr>
        <w:t>לאור האמור</w:t>
      </w:r>
      <w:r w:rsidRPr="001A6734">
        <w:rPr>
          <w:rFonts w:cs="David" w:hint="cs"/>
          <w:szCs w:val="24"/>
          <w:rtl/>
        </w:rPr>
        <w:t xml:space="preserve">, </w:t>
      </w:r>
      <w:r>
        <w:rPr>
          <w:rFonts w:cs="David" w:hint="cs"/>
          <w:szCs w:val="24"/>
          <w:rtl/>
        </w:rPr>
        <w:t xml:space="preserve">פונה בזאת </w:t>
      </w:r>
      <w:r w:rsidR="00444357">
        <w:rPr>
          <w:rFonts w:cs="David" w:hint="cs"/>
          <w:szCs w:val="24"/>
          <w:rtl/>
        </w:rPr>
        <w:t xml:space="preserve">המזמין </w:t>
      </w:r>
      <w:r>
        <w:rPr>
          <w:rFonts w:cs="David" w:hint="cs"/>
          <w:szCs w:val="24"/>
          <w:rtl/>
        </w:rPr>
        <w:t>בבקשה לקבלת מידע</w:t>
      </w:r>
      <w:r w:rsidR="00085430">
        <w:rPr>
          <w:rFonts w:cs="David" w:hint="cs"/>
          <w:szCs w:val="24"/>
          <w:rtl/>
        </w:rPr>
        <w:t xml:space="preserve"> </w:t>
      </w:r>
      <w:r w:rsidR="00444357">
        <w:rPr>
          <w:rFonts w:cs="David" w:hint="cs"/>
          <w:szCs w:val="24"/>
          <w:rtl/>
        </w:rPr>
        <w:t>ב</w:t>
      </w:r>
      <w:r>
        <w:rPr>
          <w:rFonts w:cs="David" w:hint="cs"/>
          <w:szCs w:val="24"/>
          <w:rtl/>
        </w:rPr>
        <w:t xml:space="preserve">נוגע לאפשרות להקמת מנגנון </w:t>
      </w:r>
      <w:r w:rsidR="00444357">
        <w:rPr>
          <w:rFonts w:cs="David" w:hint="cs"/>
          <w:szCs w:val="24"/>
          <w:rtl/>
        </w:rPr>
        <w:t>כאמור</w:t>
      </w:r>
      <w:r w:rsidRPr="00750AFD">
        <w:rPr>
          <w:rFonts w:cs="David"/>
          <w:szCs w:val="24"/>
          <w:rtl/>
        </w:rPr>
        <w:t>.</w:t>
      </w:r>
      <w:r>
        <w:rPr>
          <w:rFonts w:eastAsia="Calibri" w:cs="David"/>
          <w:szCs w:val="24"/>
        </w:rPr>
        <w:t xml:space="preserve"> </w:t>
      </w:r>
      <w:r w:rsidR="00444357" w:rsidRPr="00D51DFE">
        <w:rPr>
          <w:rFonts w:eastAsia="Calibri" w:cs="David" w:hint="cs"/>
          <w:szCs w:val="24"/>
          <w:rtl/>
        </w:rPr>
        <w:t xml:space="preserve">כל גוף </w:t>
      </w:r>
      <w:r w:rsidR="00444357">
        <w:rPr>
          <w:rFonts w:eastAsia="Calibri" w:cs="David" w:hint="cs"/>
          <w:szCs w:val="24"/>
          <w:rtl/>
        </w:rPr>
        <w:t>או אדם הרואים את עצמם</w:t>
      </w:r>
      <w:r w:rsidR="00444357" w:rsidRPr="00D51DFE">
        <w:rPr>
          <w:rFonts w:eastAsia="Calibri" w:cs="David" w:hint="cs"/>
          <w:szCs w:val="24"/>
          <w:rtl/>
        </w:rPr>
        <w:t xml:space="preserve"> בעל</w:t>
      </w:r>
      <w:r w:rsidR="00444357">
        <w:rPr>
          <w:rFonts w:eastAsia="Calibri" w:cs="David" w:hint="cs"/>
          <w:szCs w:val="24"/>
          <w:rtl/>
        </w:rPr>
        <w:t>י</w:t>
      </w:r>
      <w:r w:rsidR="00444357" w:rsidRPr="00D51DFE">
        <w:rPr>
          <w:rFonts w:eastAsia="Calibri" w:cs="David" w:hint="cs"/>
          <w:szCs w:val="24"/>
          <w:rtl/>
        </w:rPr>
        <w:t xml:space="preserve"> יכולת לספק </w:t>
      </w:r>
      <w:r w:rsidR="00444357">
        <w:rPr>
          <w:rFonts w:eastAsia="Calibri" w:cs="David" w:hint="cs"/>
          <w:szCs w:val="24"/>
          <w:rtl/>
        </w:rPr>
        <w:t>מידע</w:t>
      </w:r>
      <w:r w:rsidR="00444357" w:rsidRPr="00D51DFE">
        <w:rPr>
          <w:rFonts w:eastAsia="Calibri" w:cs="David" w:hint="cs"/>
          <w:szCs w:val="24"/>
          <w:rtl/>
        </w:rPr>
        <w:t xml:space="preserve"> </w:t>
      </w:r>
      <w:r w:rsidR="00444357">
        <w:rPr>
          <w:rFonts w:eastAsia="Calibri" w:cs="David" w:hint="cs"/>
          <w:szCs w:val="24"/>
          <w:rtl/>
        </w:rPr>
        <w:t>בנוגע לפנייה זו, מוזמנים</w:t>
      </w:r>
      <w:r w:rsidR="00444357" w:rsidRPr="00D51DFE">
        <w:rPr>
          <w:rFonts w:eastAsia="Calibri" w:cs="David" w:hint="cs"/>
          <w:szCs w:val="24"/>
          <w:rtl/>
        </w:rPr>
        <w:t xml:space="preserve"> להשתתף בהליך זה ולהגיש מענה</w:t>
      </w:r>
      <w:r w:rsidR="00891CBC">
        <w:rPr>
          <w:rFonts w:eastAsia="Calibri" w:cs="David" w:hint="cs"/>
          <w:szCs w:val="24"/>
          <w:rtl/>
        </w:rPr>
        <w:t>.</w:t>
      </w:r>
      <w:r w:rsidR="009A6F80">
        <w:rPr>
          <w:rFonts w:eastAsia="Calibri" w:cs="David" w:hint="cs"/>
          <w:sz w:val="26"/>
          <w:szCs w:val="24"/>
          <w:rtl/>
          <w:lang w:eastAsia="he-IL"/>
        </w:rPr>
        <w:t xml:space="preserve"> יובהר כי המשיב לפניה זו אינו מחויב במענה ל</w:t>
      </w:r>
      <w:r w:rsidR="00EC7C30">
        <w:rPr>
          <w:rFonts w:eastAsia="Calibri" w:cs="David" w:hint="cs"/>
          <w:sz w:val="26"/>
          <w:szCs w:val="24"/>
          <w:rtl/>
          <w:lang w:eastAsia="he-IL"/>
        </w:rPr>
        <w:t>כלל ה</w:t>
      </w:r>
      <w:r w:rsidR="009A6F80">
        <w:rPr>
          <w:rFonts w:eastAsia="Calibri" w:cs="David" w:hint="cs"/>
          <w:sz w:val="26"/>
          <w:szCs w:val="24"/>
          <w:rtl/>
          <w:lang w:eastAsia="he-IL"/>
        </w:rPr>
        <w:t xml:space="preserve">שאלות או </w:t>
      </w:r>
      <w:r w:rsidR="00EC7C30">
        <w:rPr>
          <w:rFonts w:eastAsia="Calibri" w:cs="David" w:hint="cs"/>
          <w:sz w:val="26"/>
          <w:szCs w:val="24"/>
          <w:rtl/>
          <w:lang w:eastAsia="he-IL"/>
        </w:rPr>
        <w:t>ה</w:t>
      </w:r>
      <w:r w:rsidR="009A6F80">
        <w:rPr>
          <w:rFonts w:eastAsia="Calibri" w:cs="David" w:hint="cs"/>
          <w:sz w:val="26"/>
          <w:szCs w:val="24"/>
          <w:rtl/>
          <w:lang w:eastAsia="he-IL"/>
        </w:rPr>
        <w:t xml:space="preserve">סעיפים </w:t>
      </w:r>
      <w:r w:rsidR="00EC7C30">
        <w:rPr>
          <w:rFonts w:eastAsia="Calibri" w:cs="David" w:hint="cs"/>
          <w:sz w:val="26"/>
          <w:szCs w:val="24"/>
          <w:rtl/>
          <w:lang w:eastAsia="he-IL"/>
        </w:rPr>
        <w:t>המפורטים מטה</w:t>
      </w:r>
      <w:r w:rsidR="009A6F80">
        <w:rPr>
          <w:rFonts w:eastAsia="Calibri" w:cs="David" w:hint="cs"/>
          <w:sz w:val="26"/>
          <w:szCs w:val="24"/>
          <w:rtl/>
          <w:lang w:eastAsia="he-IL"/>
        </w:rPr>
        <w:t>.</w:t>
      </w:r>
    </w:p>
    <w:p w14:paraId="464E6C2E" w14:textId="77777777" w:rsidR="00EC7C30" w:rsidRPr="00D41434" w:rsidRDefault="00EC7C30" w:rsidP="00D41434">
      <w:p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p>
    <w:p w14:paraId="4998F7B4" w14:textId="77777777" w:rsidR="000C28A6" w:rsidRPr="00D51DFE" w:rsidRDefault="000C28A6" w:rsidP="000C28A6">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ascii="David" w:hAnsi="David" w:cs="David"/>
          <w:b/>
          <w:bCs/>
          <w:szCs w:val="24"/>
        </w:rPr>
      </w:pPr>
      <w:r w:rsidRPr="00D51DFE">
        <w:rPr>
          <w:rFonts w:ascii="David" w:hAnsi="David" w:cs="David" w:hint="cs"/>
          <w:b/>
          <w:bCs/>
          <w:szCs w:val="24"/>
          <w:rtl/>
        </w:rPr>
        <w:t>תיאור המידע המבוקש:</w:t>
      </w:r>
    </w:p>
    <w:p w14:paraId="0C6389D0" w14:textId="77777777" w:rsidR="003477D1" w:rsidRPr="00D07BCB" w:rsidRDefault="000C28A6" w:rsidP="009A6D1A">
      <w:pPr>
        <w:pStyle w:val="a7"/>
        <w:numPr>
          <w:ilvl w:val="1"/>
          <w:numId w:val="8"/>
        </w:numPr>
        <w:tabs>
          <w:tab w:val="left" w:pos="793"/>
          <w:tab w:val="left" w:pos="1076"/>
        </w:tabs>
        <w:spacing w:before="60" w:after="60"/>
        <w:rPr>
          <w:rFonts w:eastAsia="Times New Roman" w:cs="David"/>
          <w:szCs w:val="24"/>
        </w:rPr>
      </w:pPr>
      <w:r w:rsidRPr="00D51DFE">
        <w:rPr>
          <w:rFonts w:eastAsia="Times New Roman" w:cs="David" w:hint="cs"/>
          <w:szCs w:val="24"/>
          <w:rtl/>
        </w:rPr>
        <w:t xml:space="preserve">רקע אודות </w:t>
      </w:r>
      <w:r w:rsidR="009A6D1A">
        <w:rPr>
          <w:rFonts w:eastAsia="Times New Roman" w:cs="David" w:hint="cs"/>
          <w:szCs w:val="24"/>
          <w:rtl/>
        </w:rPr>
        <w:t>מבנה ו</w:t>
      </w:r>
      <w:r w:rsidRPr="00D51DFE">
        <w:rPr>
          <w:rFonts w:eastAsia="Times New Roman" w:cs="David" w:hint="cs"/>
          <w:szCs w:val="24"/>
          <w:rtl/>
        </w:rPr>
        <w:t xml:space="preserve">פעילות </w:t>
      </w:r>
      <w:r w:rsidR="00282A9F">
        <w:rPr>
          <w:rFonts w:eastAsia="Times New Roman" w:cs="David" w:hint="cs"/>
          <w:szCs w:val="24"/>
          <w:rtl/>
        </w:rPr>
        <w:t>שוק האשראי החוץ בנקאי ב</w:t>
      </w:r>
      <w:r w:rsidR="00D07BCB">
        <w:rPr>
          <w:rFonts w:eastAsia="Times New Roman" w:cs="David" w:hint="cs"/>
          <w:szCs w:val="24"/>
          <w:rtl/>
        </w:rPr>
        <w:t>ישראל.</w:t>
      </w:r>
      <w:r w:rsidR="009A6D1A">
        <w:rPr>
          <w:rFonts w:eastAsia="Times New Roman" w:cs="David" w:hint="cs"/>
          <w:szCs w:val="24"/>
          <w:rtl/>
        </w:rPr>
        <w:t xml:space="preserve"> </w:t>
      </w:r>
    </w:p>
    <w:p w14:paraId="61AAA6BC" w14:textId="77777777" w:rsidR="000D13F8" w:rsidRDefault="0072334E" w:rsidP="0072334E">
      <w:pPr>
        <w:pStyle w:val="a7"/>
        <w:numPr>
          <w:ilvl w:val="1"/>
          <w:numId w:val="8"/>
        </w:numPr>
        <w:rPr>
          <w:rFonts w:eastAsia="Times New Roman" w:cs="David"/>
          <w:szCs w:val="24"/>
        </w:rPr>
      </w:pPr>
      <w:r>
        <w:rPr>
          <w:rFonts w:eastAsia="Times New Roman" w:cs="David" w:hint="cs"/>
          <w:szCs w:val="24"/>
          <w:rtl/>
        </w:rPr>
        <w:t>רקע אודות פעילותו של המשיב</w:t>
      </w:r>
      <w:r w:rsidR="000D13F8">
        <w:rPr>
          <w:rFonts w:eastAsia="Times New Roman" w:cs="David" w:hint="cs"/>
          <w:szCs w:val="24"/>
          <w:rtl/>
        </w:rPr>
        <w:t>:</w:t>
      </w:r>
    </w:p>
    <w:p w14:paraId="6ACB60A6" w14:textId="77777777" w:rsidR="0072334E" w:rsidRPr="00394109" w:rsidRDefault="000D13F8" w:rsidP="0010455A">
      <w:pPr>
        <w:pStyle w:val="a7"/>
        <w:numPr>
          <w:ilvl w:val="2"/>
          <w:numId w:val="8"/>
        </w:numPr>
        <w:tabs>
          <w:tab w:val="left" w:pos="793"/>
          <w:tab w:val="left" w:pos="1076"/>
        </w:tabs>
        <w:spacing w:before="60" w:after="60"/>
        <w:ind w:left="1416" w:hanging="567"/>
        <w:rPr>
          <w:rFonts w:eastAsia="Times New Roman" w:cs="David"/>
          <w:szCs w:val="24"/>
        </w:rPr>
      </w:pPr>
      <w:r w:rsidRPr="00394109">
        <w:rPr>
          <w:rFonts w:eastAsia="Times New Roman" w:cs="David" w:hint="cs"/>
          <w:szCs w:val="24"/>
          <w:rtl/>
        </w:rPr>
        <w:t xml:space="preserve">תחום הפעילות של המשיב, </w:t>
      </w:r>
      <w:r w:rsidR="0072334E" w:rsidRPr="00394109">
        <w:rPr>
          <w:rFonts w:eastAsia="Times New Roman" w:cs="David"/>
          <w:szCs w:val="24"/>
          <w:rtl/>
        </w:rPr>
        <w:t xml:space="preserve">תוך ציון </w:t>
      </w:r>
      <w:r w:rsidR="000F56A0" w:rsidRPr="00394109">
        <w:rPr>
          <w:rFonts w:eastAsia="Times New Roman" w:cs="David" w:hint="cs"/>
          <w:szCs w:val="24"/>
          <w:rtl/>
        </w:rPr>
        <w:t>סוג ה</w:t>
      </w:r>
      <w:r w:rsidR="0072334E" w:rsidRPr="00394109">
        <w:rPr>
          <w:rFonts w:eastAsia="Times New Roman" w:cs="David"/>
          <w:szCs w:val="24"/>
          <w:rtl/>
        </w:rPr>
        <w:t>רישיון</w:t>
      </w:r>
      <w:r w:rsidR="00582932" w:rsidRPr="00394109">
        <w:rPr>
          <w:rFonts w:eastAsia="Times New Roman" w:cs="David" w:hint="cs"/>
          <w:szCs w:val="24"/>
          <w:rtl/>
        </w:rPr>
        <w:t xml:space="preserve"> שהוא מחזיק בו</w:t>
      </w:r>
      <w:r w:rsidR="0072334E" w:rsidRPr="00394109">
        <w:rPr>
          <w:rFonts w:eastAsia="Times New Roman" w:cs="David"/>
          <w:szCs w:val="24"/>
          <w:rtl/>
        </w:rPr>
        <w:t xml:space="preserve"> </w:t>
      </w:r>
      <w:r w:rsidR="0072334E" w:rsidRPr="00394109">
        <w:rPr>
          <w:rFonts w:eastAsia="Times New Roman" w:cs="David" w:hint="eastAsia"/>
          <w:szCs w:val="24"/>
          <w:rtl/>
        </w:rPr>
        <w:t>והגוף</w:t>
      </w:r>
      <w:r w:rsidR="0072334E" w:rsidRPr="00394109">
        <w:rPr>
          <w:rFonts w:eastAsia="Times New Roman" w:cs="David"/>
          <w:szCs w:val="24"/>
          <w:rtl/>
        </w:rPr>
        <w:t xml:space="preserve"> </w:t>
      </w:r>
      <w:r w:rsidR="0072334E" w:rsidRPr="00394109">
        <w:rPr>
          <w:rFonts w:eastAsia="Times New Roman" w:cs="David" w:hint="eastAsia"/>
          <w:szCs w:val="24"/>
          <w:rtl/>
        </w:rPr>
        <w:t>המפקח</w:t>
      </w:r>
      <w:r w:rsidR="0072334E" w:rsidRPr="00394109">
        <w:rPr>
          <w:rFonts w:eastAsia="Times New Roman" w:cs="David"/>
          <w:szCs w:val="24"/>
          <w:rtl/>
        </w:rPr>
        <w:t xml:space="preserve"> </w:t>
      </w:r>
      <w:r w:rsidR="0072334E" w:rsidRPr="00394109">
        <w:rPr>
          <w:rFonts w:eastAsia="Times New Roman" w:cs="David" w:hint="eastAsia"/>
          <w:szCs w:val="24"/>
          <w:rtl/>
        </w:rPr>
        <w:t>על</w:t>
      </w:r>
      <w:r w:rsidR="0072334E" w:rsidRPr="00394109">
        <w:rPr>
          <w:rFonts w:eastAsia="Times New Roman" w:cs="David"/>
          <w:szCs w:val="24"/>
          <w:rtl/>
        </w:rPr>
        <w:t xml:space="preserve"> </w:t>
      </w:r>
      <w:r w:rsidR="0072334E" w:rsidRPr="00394109">
        <w:rPr>
          <w:rFonts w:eastAsia="Times New Roman" w:cs="David" w:hint="eastAsia"/>
          <w:szCs w:val="24"/>
          <w:rtl/>
        </w:rPr>
        <w:t>המשיב</w:t>
      </w:r>
      <w:r w:rsidR="0072334E" w:rsidRPr="00394109">
        <w:rPr>
          <w:rFonts w:eastAsia="Times New Roman" w:cs="David"/>
          <w:szCs w:val="24"/>
          <w:rtl/>
        </w:rPr>
        <w:t>.</w:t>
      </w:r>
    </w:p>
    <w:p w14:paraId="17479ECB" w14:textId="77777777" w:rsidR="00A34D5D" w:rsidRPr="00394109" w:rsidRDefault="00A34D5D" w:rsidP="00CD4DF7">
      <w:pPr>
        <w:pStyle w:val="a7"/>
        <w:numPr>
          <w:ilvl w:val="2"/>
          <w:numId w:val="8"/>
        </w:numPr>
        <w:tabs>
          <w:tab w:val="left" w:pos="793"/>
          <w:tab w:val="left" w:pos="1076"/>
        </w:tabs>
        <w:spacing w:before="60" w:after="60"/>
        <w:ind w:left="1416" w:hanging="567"/>
        <w:rPr>
          <w:rFonts w:eastAsia="Times New Roman" w:cs="David"/>
          <w:szCs w:val="24"/>
        </w:rPr>
      </w:pPr>
      <w:r w:rsidRPr="00394109">
        <w:rPr>
          <w:rFonts w:eastAsia="Times New Roman" w:cs="David" w:hint="cs"/>
          <w:szCs w:val="24"/>
          <w:rtl/>
        </w:rPr>
        <w:t>תיאור ה</w:t>
      </w:r>
      <w:r w:rsidR="009A6D1A" w:rsidRPr="00394109">
        <w:rPr>
          <w:rFonts w:eastAsia="Times New Roman" w:cs="David" w:hint="cs"/>
          <w:szCs w:val="24"/>
          <w:rtl/>
        </w:rPr>
        <w:t>ה</w:t>
      </w:r>
      <w:r w:rsidRPr="00394109">
        <w:rPr>
          <w:rFonts w:eastAsia="Times New Roman" w:cs="David" w:hint="cs"/>
          <w:szCs w:val="24"/>
          <w:rtl/>
        </w:rPr>
        <w:t xml:space="preserve">תמחות </w:t>
      </w:r>
      <w:r w:rsidR="0072334E" w:rsidRPr="00394109">
        <w:rPr>
          <w:rFonts w:eastAsia="Times New Roman" w:cs="David" w:hint="eastAsia"/>
          <w:szCs w:val="24"/>
          <w:rtl/>
        </w:rPr>
        <w:t>והניסיון</w:t>
      </w:r>
      <w:r w:rsidR="0072334E" w:rsidRPr="00394109">
        <w:rPr>
          <w:rFonts w:eastAsia="Times New Roman" w:cs="David" w:hint="cs"/>
          <w:szCs w:val="24"/>
          <w:rtl/>
        </w:rPr>
        <w:t xml:space="preserve"> </w:t>
      </w:r>
      <w:r w:rsidRPr="00394109">
        <w:rPr>
          <w:rFonts w:eastAsia="Times New Roman" w:cs="David" w:hint="cs"/>
          <w:szCs w:val="24"/>
          <w:rtl/>
        </w:rPr>
        <w:t xml:space="preserve">של </w:t>
      </w:r>
      <w:r w:rsidR="009A6D1A" w:rsidRPr="00394109">
        <w:rPr>
          <w:rFonts w:eastAsia="Times New Roman" w:cs="David" w:hint="cs"/>
          <w:szCs w:val="24"/>
          <w:rtl/>
        </w:rPr>
        <w:t>ה</w:t>
      </w:r>
      <w:r w:rsidR="00C0542A" w:rsidRPr="00394109">
        <w:rPr>
          <w:rFonts w:eastAsia="Times New Roman" w:cs="David" w:hint="cs"/>
          <w:szCs w:val="24"/>
          <w:rtl/>
        </w:rPr>
        <w:t xml:space="preserve">משיב </w:t>
      </w:r>
      <w:r w:rsidR="009A6D1A" w:rsidRPr="00394109">
        <w:rPr>
          <w:rFonts w:eastAsia="Times New Roman" w:cs="David" w:hint="cs"/>
          <w:szCs w:val="24"/>
          <w:rtl/>
        </w:rPr>
        <w:t>ב</w:t>
      </w:r>
      <w:r w:rsidRPr="00394109">
        <w:rPr>
          <w:rFonts w:eastAsia="Times New Roman" w:cs="David" w:hint="cs"/>
          <w:szCs w:val="24"/>
          <w:rtl/>
        </w:rPr>
        <w:t>שוק האשראי החוץ בנקאי</w:t>
      </w:r>
      <w:r w:rsidR="0072334E" w:rsidRPr="00394109">
        <w:rPr>
          <w:rFonts w:eastAsia="Times New Roman" w:cs="David" w:hint="cs"/>
          <w:szCs w:val="24"/>
          <w:rtl/>
        </w:rPr>
        <w:t>.</w:t>
      </w:r>
    </w:p>
    <w:p w14:paraId="31A3872C" w14:textId="77777777" w:rsidR="000D13F8" w:rsidRDefault="000D13F8" w:rsidP="0010455A">
      <w:pPr>
        <w:pStyle w:val="a7"/>
        <w:numPr>
          <w:ilvl w:val="2"/>
          <w:numId w:val="8"/>
        </w:numPr>
        <w:tabs>
          <w:tab w:val="left" w:pos="793"/>
          <w:tab w:val="left" w:pos="1076"/>
        </w:tabs>
        <w:spacing w:before="60" w:after="60"/>
        <w:ind w:left="1416" w:hanging="567"/>
        <w:rPr>
          <w:rFonts w:eastAsia="Times New Roman" w:cs="David"/>
          <w:szCs w:val="24"/>
        </w:rPr>
      </w:pPr>
      <w:r>
        <w:rPr>
          <w:rFonts w:eastAsia="Times New Roman" w:cs="David" w:hint="cs"/>
          <w:szCs w:val="24"/>
          <w:rtl/>
        </w:rPr>
        <w:t>פירוט היקפי</w:t>
      </w:r>
      <w:r w:rsidRPr="00D07BCB">
        <w:rPr>
          <w:rFonts w:eastAsia="Times New Roman" w:cs="David" w:hint="cs"/>
          <w:szCs w:val="24"/>
          <w:rtl/>
        </w:rPr>
        <w:t xml:space="preserve"> האשראי </w:t>
      </w:r>
      <w:r>
        <w:rPr>
          <w:rFonts w:eastAsia="Times New Roman" w:cs="David" w:hint="cs"/>
          <w:szCs w:val="24"/>
          <w:rtl/>
        </w:rPr>
        <w:t>הניתן על ידי המשיב</w:t>
      </w:r>
      <w:r w:rsidRPr="00D07BCB">
        <w:rPr>
          <w:rFonts w:eastAsia="Times New Roman" w:cs="David" w:hint="cs"/>
          <w:szCs w:val="24"/>
          <w:rtl/>
        </w:rPr>
        <w:t xml:space="preserve"> </w:t>
      </w:r>
      <w:r w:rsidR="00B1596E">
        <w:rPr>
          <w:rFonts w:eastAsia="Times New Roman" w:cs="David" w:hint="cs"/>
          <w:szCs w:val="24"/>
          <w:rtl/>
        </w:rPr>
        <w:t>ב</w:t>
      </w:r>
      <w:r>
        <w:rPr>
          <w:rFonts w:eastAsia="Times New Roman" w:cs="David" w:hint="cs"/>
          <w:szCs w:val="24"/>
          <w:rtl/>
        </w:rPr>
        <w:t xml:space="preserve">דגש על היקף האשראי הניתן </w:t>
      </w:r>
      <w:r w:rsidRPr="00D07BCB">
        <w:rPr>
          <w:rFonts w:eastAsia="Times New Roman" w:cs="David" w:hint="cs"/>
          <w:szCs w:val="24"/>
          <w:rtl/>
        </w:rPr>
        <w:t>למשקי בית פרטיים.</w:t>
      </w:r>
    </w:p>
    <w:p w14:paraId="69856A04" w14:textId="77777777" w:rsidR="00932ACD" w:rsidRDefault="0072334E" w:rsidP="0010455A">
      <w:pPr>
        <w:pStyle w:val="a7"/>
        <w:numPr>
          <w:ilvl w:val="2"/>
          <w:numId w:val="8"/>
        </w:numPr>
        <w:tabs>
          <w:tab w:val="left" w:pos="793"/>
          <w:tab w:val="left" w:pos="1076"/>
        </w:tabs>
        <w:spacing w:before="60" w:after="60"/>
        <w:ind w:left="1416" w:hanging="567"/>
        <w:rPr>
          <w:rFonts w:eastAsia="Times New Roman" w:cs="David"/>
          <w:szCs w:val="24"/>
        </w:rPr>
      </w:pPr>
      <w:r w:rsidRPr="00DC7350">
        <w:rPr>
          <w:rFonts w:eastAsia="Times New Roman" w:cs="David"/>
          <w:szCs w:val="24"/>
          <w:rtl/>
        </w:rPr>
        <w:t>פירוט אזורים גאוגרפיים בהם מתמקדת עיקר פעילותו של המשיב.</w:t>
      </w:r>
    </w:p>
    <w:p w14:paraId="3E40FCC9" w14:textId="77777777" w:rsidR="00287C5B" w:rsidRPr="0010455A" w:rsidRDefault="00932ACD" w:rsidP="0010455A">
      <w:pPr>
        <w:pStyle w:val="a7"/>
        <w:numPr>
          <w:ilvl w:val="2"/>
          <w:numId w:val="8"/>
        </w:numPr>
        <w:tabs>
          <w:tab w:val="left" w:pos="793"/>
          <w:tab w:val="left" w:pos="1076"/>
        </w:tabs>
        <w:spacing w:before="60" w:after="60"/>
        <w:ind w:left="1416" w:hanging="567"/>
        <w:rPr>
          <w:rFonts w:eastAsia="Times New Roman" w:cs="David"/>
          <w:szCs w:val="24"/>
        </w:rPr>
      </w:pPr>
      <w:r>
        <w:rPr>
          <w:rFonts w:eastAsia="Times New Roman" w:cs="David" w:hint="cs"/>
          <w:szCs w:val="24"/>
          <w:rtl/>
        </w:rPr>
        <w:t>אמצעי הפצה (פיזיים ו/או דיגטליים) של המשיב ל</w:t>
      </w:r>
      <w:r w:rsidR="002B638E">
        <w:rPr>
          <w:rFonts w:eastAsia="Times New Roman" w:cs="David" w:hint="cs"/>
          <w:szCs w:val="24"/>
          <w:rtl/>
        </w:rPr>
        <w:t xml:space="preserve">צורך </w:t>
      </w:r>
      <w:r>
        <w:rPr>
          <w:rFonts w:eastAsia="Times New Roman" w:cs="David" w:hint="cs"/>
          <w:szCs w:val="24"/>
          <w:rtl/>
        </w:rPr>
        <w:t>העמדת האשראי</w:t>
      </w:r>
      <w:r w:rsidR="002B638E">
        <w:rPr>
          <w:rFonts w:eastAsia="Times New Roman" w:cs="David" w:hint="cs"/>
          <w:szCs w:val="24"/>
          <w:rtl/>
        </w:rPr>
        <w:t>.</w:t>
      </w:r>
    </w:p>
    <w:p w14:paraId="5E2E82FC" w14:textId="77777777" w:rsidR="000D13F8" w:rsidRPr="008F781B" w:rsidRDefault="00C5675E" w:rsidP="0010455A">
      <w:pPr>
        <w:pStyle w:val="a7"/>
        <w:numPr>
          <w:ilvl w:val="1"/>
          <w:numId w:val="8"/>
        </w:numPr>
        <w:tabs>
          <w:tab w:val="left" w:pos="793"/>
          <w:tab w:val="left" w:pos="1076"/>
        </w:tabs>
        <w:spacing w:before="60" w:after="60"/>
        <w:rPr>
          <w:rFonts w:eastAsia="Times New Roman" w:cs="David"/>
          <w:szCs w:val="24"/>
        </w:rPr>
      </w:pPr>
      <w:r w:rsidRPr="00D07BCB">
        <w:rPr>
          <w:rFonts w:eastAsia="Times New Roman" w:cs="David" w:hint="cs"/>
          <w:szCs w:val="24"/>
          <w:rtl/>
        </w:rPr>
        <w:t xml:space="preserve">תיאור </w:t>
      </w:r>
      <w:r w:rsidR="00B1596E">
        <w:rPr>
          <w:rFonts w:eastAsia="Times New Roman" w:cs="David" w:hint="cs"/>
          <w:szCs w:val="24"/>
          <w:rtl/>
        </w:rPr>
        <w:t>ה</w:t>
      </w:r>
      <w:r>
        <w:rPr>
          <w:rFonts w:eastAsia="Times New Roman" w:cs="David" w:hint="cs"/>
          <w:szCs w:val="24"/>
          <w:rtl/>
        </w:rPr>
        <w:t xml:space="preserve">דרישות </w:t>
      </w:r>
      <w:r w:rsidR="00B1596E">
        <w:rPr>
          <w:rFonts w:eastAsia="Times New Roman" w:cs="David" w:hint="cs"/>
          <w:szCs w:val="24"/>
          <w:rtl/>
        </w:rPr>
        <w:t xml:space="preserve">שנוהג </w:t>
      </w:r>
      <w:r w:rsidR="00501CA1">
        <w:rPr>
          <w:rFonts w:eastAsia="Times New Roman" w:cs="David" w:hint="cs"/>
          <w:szCs w:val="24"/>
          <w:rtl/>
        </w:rPr>
        <w:t xml:space="preserve">המשיב </w:t>
      </w:r>
      <w:r w:rsidR="00B1596E">
        <w:rPr>
          <w:rFonts w:eastAsia="Times New Roman" w:cs="David" w:hint="cs"/>
          <w:szCs w:val="24"/>
          <w:rtl/>
        </w:rPr>
        <w:t xml:space="preserve">לדרוש </w:t>
      </w:r>
      <w:r>
        <w:rPr>
          <w:rFonts w:eastAsia="Times New Roman" w:cs="David" w:hint="cs"/>
          <w:szCs w:val="24"/>
          <w:rtl/>
        </w:rPr>
        <w:t>מלווים פוטנציאלי</w:t>
      </w:r>
      <w:r w:rsidR="00932ACD">
        <w:rPr>
          <w:rFonts w:eastAsia="Times New Roman" w:cs="David" w:hint="cs"/>
          <w:szCs w:val="24"/>
          <w:rtl/>
        </w:rPr>
        <w:t>י</w:t>
      </w:r>
      <w:r>
        <w:rPr>
          <w:rFonts w:eastAsia="Times New Roman" w:cs="David" w:hint="cs"/>
          <w:szCs w:val="24"/>
          <w:rtl/>
        </w:rPr>
        <w:t>ם</w:t>
      </w:r>
      <w:r w:rsidR="00BB34EF">
        <w:rPr>
          <w:rFonts w:eastAsia="Times New Roman" w:cs="David" w:hint="cs"/>
          <w:szCs w:val="24"/>
          <w:rtl/>
        </w:rPr>
        <w:t xml:space="preserve"> (בדגש על משקי בית פרטיים)</w:t>
      </w:r>
      <w:r>
        <w:rPr>
          <w:rFonts w:eastAsia="Times New Roman" w:cs="David" w:hint="cs"/>
          <w:szCs w:val="24"/>
          <w:rtl/>
        </w:rPr>
        <w:t xml:space="preserve"> לצורך </w:t>
      </w:r>
      <w:r w:rsidR="002B638E">
        <w:rPr>
          <w:rFonts w:eastAsia="Times New Roman" w:cs="David" w:hint="cs"/>
          <w:szCs w:val="24"/>
          <w:rtl/>
        </w:rPr>
        <w:t>מתן</w:t>
      </w:r>
      <w:r>
        <w:rPr>
          <w:rFonts w:eastAsia="Times New Roman" w:cs="David" w:hint="cs"/>
          <w:szCs w:val="24"/>
          <w:rtl/>
        </w:rPr>
        <w:t xml:space="preserve"> אשראי</w:t>
      </w:r>
      <w:r w:rsidR="00B1596E">
        <w:rPr>
          <w:rFonts w:eastAsia="Times New Roman" w:cs="David" w:hint="cs"/>
          <w:szCs w:val="24"/>
          <w:rtl/>
        </w:rPr>
        <w:t>,</w:t>
      </w:r>
      <w:r>
        <w:rPr>
          <w:rFonts w:eastAsia="Times New Roman" w:cs="David" w:hint="cs"/>
          <w:szCs w:val="24"/>
          <w:rtl/>
        </w:rPr>
        <w:t xml:space="preserve"> תוך פירוט הנושאים הבאים:</w:t>
      </w:r>
      <w:r w:rsidR="00932ACD">
        <w:rPr>
          <w:rFonts w:eastAsia="Times New Roman" w:cs="David" w:hint="cs"/>
          <w:szCs w:val="24"/>
          <w:rtl/>
        </w:rPr>
        <w:t xml:space="preserve">  </w:t>
      </w:r>
    </w:p>
    <w:p w14:paraId="3963E0D4" w14:textId="77777777" w:rsidR="000D13F8" w:rsidRDefault="000D13F8" w:rsidP="000D13F8">
      <w:pPr>
        <w:pStyle w:val="a7"/>
        <w:numPr>
          <w:ilvl w:val="2"/>
          <w:numId w:val="8"/>
        </w:numPr>
        <w:tabs>
          <w:tab w:val="left" w:pos="793"/>
          <w:tab w:val="left" w:pos="1076"/>
        </w:tabs>
        <w:spacing w:before="60" w:after="60"/>
        <w:ind w:left="1416" w:hanging="567"/>
        <w:rPr>
          <w:rFonts w:eastAsia="Times New Roman" w:cs="David"/>
          <w:szCs w:val="24"/>
        </w:rPr>
      </w:pPr>
      <w:r>
        <w:rPr>
          <w:rFonts w:eastAsia="Times New Roman" w:cs="David" w:hint="cs"/>
          <w:szCs w:val="24"/>
          <w:rtl/>
        </w:rPr>
        <w:t>תיאור תהליך החיתום לקבלת אשראי.</w:t>
      </w:r>
    </w:p>
    <w:p w14:paraId="47B4F257" w14:textId="77777777" w:rsidR="00501CA1" w:rsidRPr="0010455A" w:rsidRDefault="00501CA1" w:rsidP="00B1596E">
      <w:pPr>
        <w:pStyle w:val="a7"/>
        <w:numPr>
          <w:ilvl w:val="2"/>
          <w:numId w:val="8"/>
        </w:numPr>
        <w:tabs>
          <w:tab w:val="left" w:pos="793"/>
          <w:tab w:val="left" w:pos="1076"/>
        </w:tabs>
        <w:spacing w:before="60" w:after="60"/>
        <w:ind w:left="1416" w:hanging="567"/>
        <w:rPr>
          <w:rFonts w:eastAsia="Times New Roman" w:cs="David"/>
          <w:szCs w:val="24"/>
        </w:rPr>
      </w:pPr>
      <w:r w:rsidRPr="0010455A">
        <w:rPr>
          <w:rFonts w:eastAsia="Times New Roman" w:cs="David" w:hint="eastAsia"/>
          <w:szCs w:val="24"/>
          <w:rtl/>
        </w:rPr>
        <w:t>טווח</w:t>
      </w:r>
      <w:r w:rsidRPr="0010455A">
        <w:rPr>
          <w:rFonts w:eastAsia="Times New Roman" w:cs="David"/>
          <w:szCs w:val="24"/>
          <w:rtl/>
        </w:rPr>
        <w:t xml:space="preserve"> </w:t>
      </w:r>
      <w:r w:rsidRPr="0010455A">
        <w:rPr>
          <w:rFonts w:eastAsia="Times New Roman" w:cs="David" w:hint="eastAsia"/>
          <w:szCs w:val="24"/>
          <w:rtl/>
        </w:rPr>
        <w:t>דירוג</w:t>
      </w:r>
      <w:r w:rsidRPr="0010455A">
        <w:rPr>
          <w:rFonts w:eastAsia="Times New Roman" w:cs="David"/>
          <w:szCs w:val="24"/>
          <w:rtl/>
        </w:rPr>
        <w:t xml:space="preserve"> </w:t>
      </w:r>
      <w:r w:rsidRPr="0010455A">
        <w:rPr>
          <w:rFonts w:eastAsia="Times New Roman" w:cs="David" w:hint="eastAsia"/>
          <w:szCs w:val="24"/>
          <w:rtl/>
        </w:rPr>
        <w:t>האשראי</w:t>
      </w:r>
      <w:r w:rsidRPr="0010455A">
        <w:rPr>
          <w:rFonts w:eastAsia="Times New Roman" w:cs="David"/>
          <w:szCs w:val="24"/>
          <w:rtl/>
        </w:rPr>
        <w:t xml:space="preserve"> </w:t>
      </w:r>
      <w:r w:rsidRPr="0010455A">
        <w:rPr>
          <w:rFonts w:eastAsia="Times New Roman" w:cs="David" w:hint="eastAsia"/>
          <w:szCs w:val="24"/>
          <w:rtl/>
        </w:rPr>
        <w:t>שבו</w:t>
      </w:r>
      <w:r w:rsidRPr="0010455A">
        <w:rPr>
          <w:rFonts w:eastAsia="Times New Roman" w:cs="David"/>
          <w:szCs w:val="24"/>
          <w:rtl/>
        </w:rPr>
        <w:t xml:space="preserve"> </w:t>
      </w:r>
      <w:r w:rsidRPr="0010455A">
        <w:rPr>
          <w:rFonts w:eastAsia="Times New Roman" w:cs="David" w:hint="eastAsia"/>
          <w:szCs w:val="24"/>
          <w:rtl/>
        </w:rPr>
        <w:t>מעמיד</w:t>
      </w:r>
      <w:r w:rsidR="002B638E">
        <w:rPr>
          <w:rFonts w:eastAsia="Times New Roman" w:cs="David" w:hint="cs"/>
          <w:szCs w:val="24"/>
          <w:rtl/>
        </w:rPr>
        <w:t xml:space="preserve"> המשיב</w:t>
      </w:r>
      <w:r w:rsidRPr="0010455A">
        <w:rPr>
          <w:rFonts w:eastAsia="Times New Roman" w:cs="David"/>
          <w:szCs w:val="24"/>
          <w:rtl/>
        </w:rPr>
        <w:t xml:space="preserve"> </w:t>
      </w:r>
      <w:r w:rsidRPr="0010455A">
        <w:rPr>
          <w:rFonts w:eastAsia="Times New Roman" w:cs="David" w:hint="eastAsia"/>
          <w:szCs w:val="24"/>
          <w:rtl/>
        </w:rPr>
        <w:t>אשראי</w:t>
      </w:r>
      <w:r w:rsidR="00B1596E">
        <w:rPr>
          <w:rFonts w:eastAsia="Times New Roman" w:cs="David" w:hint="cs"/>
          <w:szCs w:val="24"/>
          <w:rtl/>
        </w:rPr>
        <w:t xml:space="preserve"> באופן שוטף</w:t>
      </w:r>
      <w:r w:rsidRPr="0010455A">
        <w:rPr>
          <w:rFonts w:eastAsia="Times New Roman" w:cs="David"/>
          <w:szCs w:val="24"/>
          <w:rtl/>
        </w:rPr>
        <w:t>.</w:t>
      </w:r>
    </w:p>
    <w:p w14:paraId="03C1DED5" w14:textId="77777777" w:rsidR="009001BE" w:rsidRDefault="002B638E" w:rsidP="0010455A">
      <w:pPr>
        <w:pStyle w:val="a7"/>
        <w:numPr>
          <w:ilvl w:val="2"/>
          <w:numId w:val="8"/>
        </w:numPr>
        <w:tabs>
          <w:tab w:val="left" w:pos="793"/>
          <w:tab w:val="left" w:pos="1076"/>
        </w:tabs>
        <w:spacing w:before="60" w:after="60"/>
        <w:ind w:left="1416" w:hanging="567"/>
        <w:rPr>
          <w:rFonts w:eastAsia="Times New Roman" w:cs="David"/>
          <w:szCs w:val="24"/>
        </w:rPr>
      </w:pPr>
      <w:r>
        <w:rPr>
          <w:rFonts w:eastAsia="Times New Roman" w:cs="David" w:hint="cs"/>
          <w:szCs w:val="24"/>
          <w:rtl/>
        </w:rPr>
        <w:t>סף</w:t>
      </w:r>
      <w:r w:rsidR="009001BE" w:rsidRPr="0010455A">
        <w:rPr>
          <w:rFonts w:eastAsia="Times New Roman" w:cs="David"/>
          <w:szCs w:val="24"/>
          <w:rtl/>
        </w:rPr>
        <w:t xml:space="preserve"> </w:t>
      </w:r>
      <w:r w:rsidR="009001BE" w:rsidRPr="0010455A">
        <w:rPr>
          <w:rFonts w:eastAsia="Times New Roman" w:cs="David" w:hint="eastAsia"/>
          <w:szCs w:val="24"/>
          <w:rtl/>
        </w:rPr>
        <w:t>דירוג</w:t>
      </w:r>
      <w:r w:rsidR="009001BE" w:rsidRPr="0010455A">
        <w:rPr>
          <w:rFonts w:eastAsia="Times New Roman" w:cs="David"/>
          <w:szCs w:val="24"/>
          <w:rtl/>
        </w:rPr>
        <w:t xml:space="preserve"> </w:t>
      </w:r>
      <w:r>
        <w:rPr>
          <w:rFonts w:eastAsia="Times New Roman" w:cs="David" w:hint="cs"/>
          <w:szCs w:val="24"/>
          <w:rtl/>
        </w:rPr>
        <w:t>ה</w:t>
      </w:r>
      <w:r w:rsidR="009001BE" w:rsidRPr="0010455A">
        <w:rPr>
          <w:rFonts w:eastAsia="Times New Roman" w:cs="David"/>
          <w:szCs w:val="24"/>
          <w:rtl/>
        </w:rPr>
        <w:t xml:space="preserve">אשראי </w:t>
      </w:r>
      <w:r>
        <w:rPr>
          <w:rFonts w:eastAsia="Times New Roman" w:cs="David" w:hint="cs"/>
          <w:szCs w:val="24"/>
          <w:rtl/>
        </w:rPr>
        <w:t>ה</w:t>
      </w:r>
      <w:r w:rsidR="009001BE" w:rsidRPr="0010455A">
        <w:rPr>
          <w:rFonts w:eastAsia="Times New Roman" w:cs="David" w:hint="eastAsia"/>
          <w:szCs w:val="24"/>
          <w:rtl/>
        </w:rPr>
        <w:t>מינימלי</w:t>
      </w:r>
      <w:r w:rsidR="009001BE" w:rsidRPr="0010455A">
        <w:rPr>
          <w:rFonts w:eastAsia="Times New Roman" w:cs="David"/>
          <w:szCs w:val="24"/>
          <w:rtl/>
        </w:rPr>
        <w:t xml:space="preserve"> שמתחתיו המשיב </w:t>
      </w:r>
      <w:r>
        <w:rPr>
          <w:rFonts w:eastAsia="Times New Roman" w:cs="David" w:hint="cs"/>
          <w:szCs w:val="24"/>
          <w:rtl/>
        </w:rPr>
        <w:t>אינו מ</w:t>
      </w:r>
      <w:r w:rsidR="00B1596E">
        <w:rPr>
          <w:rFonts w:eastAsia="Times New Roman" w:cs="David" w:hint="cs"/>
          <w:szCs w:val="24"/>
          <w:rtl/>
        </w:rPr>
        <w:t>עמיד</w:t>
      </w:r>
      <w:r w:rsidR="009001BE" w:rsidRPr="0010455A">
        <w:rPr>
          <w:rFonts w:eastAsia="Times New Roman" w:cs="David"/>
          <w:szCs w:val="24"/>
          <w:rtl/>
        </w:rPr>
        <w:t xml:space="preserve"> אשראי</w:t>
      </w:r>
      <w:r w:rsidR="00932ACD">
        <w:rPr>
          <w:rFonts w:eastAsia="Times New Roman" w:cs="David" w:hint="cs"/>
          <w:szCs w:val="24"/>
          <w:rtl/>
        </w:rPr>
        <w:t xml:space="preserve"> </w:t>
      </w:r>
      <w:r w:rsidR="00932ACD">
        <w:rPr>
          <w:rFonts w:eastAsia="Times New Roman" w:cs="David"/>
          <w:szCs w:val="24"/>
          <w:rtl/>
        </w:rPr>
        <w:t>–</w:t>
      </w:r>
      <w:r w:rsidR="00932ACD">
        <w:rPr>
          <w:rFonts w:eastAsia="Times New Roman" w:cs="David" w:hint="cs"/>
          <w:szCs w:val="24"/>
          <w:rtl/>
        </w:rPr>
        <w:t xml:space="preserve"> באם </w:t>
      </w:r>
      <w:r>
        <w:rPr>
          <w:rFonts w:eastAsia="Times New Roman" w:cs="David" w:hint="cs"/>
          <w:szCs w:val="24"/>
          <w:rtl/>
        </w:rPr>
        <w:t>קיים</w:t>
      </w:r>
      <w:r w:rsidR="009001BE" w:rsidRPr="0010455A">
        <w:rPr>
          <w:rFonts w:eastAsia="Times New Roman" w:cs="David"/>
          <w:szCs w:val="24"/>
          <w:rtl/>
        </w:rPr>
        <w:t>.</w:t>
      </w:r>
    </w:p>
    <w:p w14:paraId="3F8E4215" w14:textId="77777777" w:rsidR="000D13F8" w:rsidRDefault="00932ACD" w:rsidP="0010455A">
      <w:pPr>
        <w:pStyle w:val="a7"/>
        <w:numPr>
          <w:ilvl w:val="2"/>
          <w:numId w:val="8"/>
        </w:numPr>
        <w:tabs>
          <w:tab w:val="left" w:pos="793"/>
          <w:tab w:val="left" w:pos="1076"/>
        </w:tabs>
        <w:spacing w:before="60" w:after="60"/>
        <w:ind w:left="1416" w:hanging="567"/>
        <w:rPr>
          <w:rFonts w:eastAsia="Times New Roman" w:cs="David"/>
          <w:szCs w:val="24"/>
        </w:rPr>
      </w:pPr>
      <w:r>
        <w:rPr>
          <w:rFonts w:eastAsia="Times New Roman" w:cs="David" w:hint="cs"/>
          <w:szCs w:val="24"/>
          <w:rtl/>
        </w:rPr>
        <w:t>מ</w:t>
      </w:r>
      <w:r w:rsidR="000D13F8">
        <w:rPr>
          <w:rFonts w:eastAsia="Times New Roman" w:cs="David" w:hint="cs"/>
          <w:szCs w:val="24"/>
          <w:rtl/>
        </w:rPr>
        <w:t xml:space="preserve">דיניות מתן </w:t>
      </w:r>
      <w:r w:rsidR="002B638E">
        <w:rPr>
          <w:rFonts w:eastAsia="Times New Roman" w:cs="David" w:hint="cs"/>
          <w:szCs w:val="24"/>
          <w:rtl/>
        </w:rPr>
        <w:t>ה</w:t>
      </w:r>
      <w:r w:rsidR="000D13F8">
        <w:rPr>
          <w:rFonts w:eastAsia="Times New Roman" w:cs="David" w:hint="cs"/>
          <w:szCs w:val="24"/>
          <w:rtl/>
        </w:rPr>
        <w:t>אשראי</w:t>
      </w:r>
      <w:r w:rsidR="002B638E">
        <w:rPr>
          <w:rFonts w:eastAsia="Times New Roman" w:cs="David" w:hint="cs"/>
          <w:szCs w:val="24"/>
          <w:rtl/>
        </w:rPr>
        <w:t xml:space="preserve"> של המשיב </w:t>
      </w:r>
      <w:r w:rsidR="000D13F8">
        <w:rPr>
          <w:rFonts w:eastAsia="Times New Roman" w:cs="David" w:hint="cs"/>
          <w:szCs w:val="24"/>
          <w:rtl/>
        </w:rPr>
        <w:t>לאוכלוס</w:t>
      </w:r>
      <w:r w:rsidR="00BB34EF">
        <w:rPr>
          <w:rFonts w:eastAsia="Times New Roman" w:cs="David" w:hint="cs"/>
          <w:szCs w:val="24"/>
          <w:rtl/>
        </w:rPr>
        <w:t>י</w:t>
      </w:r>
      <w:r w:rsidR="002D3752">
        <w:rPr>
          <w:rFonts w:eastAsia="Times New Roman" w:cs="David" w:hint="cs"/>
          <w:szCs w:val="24"/>
          <w:rtl/>
        </w:rPr>
        <w:t>ו</w:t>
      </w:r>
      <w:r w:rsidR="000D13F8">
        <w:rPr>
          <w:rFonts w:eastAsia="Times New Roman" w:cs="David" w:hint="cs"/>
          <w:szCs w:val="24"/>
          <w:rtl/>
        </w:rPr>
        <w:t>ת בעל</w:t>
      </w:r>
      <w:r w:rsidR="002D3752">
        <w:rPr>
          <w:rFonts w:eastAsia="Times New Roman" w:cs="David" w:hint="cs"/>
          <w:szCs w:val="24"/>
          <w:rtl/>
        </w:rPr>
        <w:t>ות</w:t>
      </w:r>
      <w:r w:rsidR="000D13F8">
        <w:rPr>
          <w:rFonts w:eastAsia="Times New Roman" w:cs="David" w:hint="cs"/>
          <w:szCs w:val="24"/>
          <w:rtl/>
        </w:rPr>
        <w:t xml:space="preserve"> דירוג אשראי נמוך</w:t>
      </w:r>
      <w:r w:rsidR="002D3752">
        <w:rPr>
          <w:rFonts w:eastAsia="Times New Roman" w:cs="David" w:hint="cs"/>
          <w:szCs w:val="24"/>
          <w:rtl/>
        </w:rPr>
        <w:t>.</w:t>
      </w:r>
    </w:p>
    <w:p w14:paraId="4F89FC04" w14:textId="77777777" w:rsidR="007B7891" w:rsidRPr="002D3752" w:rsidRDefault="002B638E" w:rsidP="007526EA">
      <w:pPr>
        <w:pStyle w:val="a7"/>
        <w:numPr>
          <w:ilvl w:val="2"/>
          <w:numId w:val="8"/>
        </w:numPr>
        <w:tabs>
          <w:tab w:val="left" w:pos="793"/>
          <w:tab w:val="left" w:pos="1076"/>
        </w:tabs>
        <w:spacing w:before="60" w:after="60"/>
        <w:ind w:left="1416" w:hanging="567"/>
        <w:rPr>
          <w:rFonts w:eastAsia="Times New Roman" w:cs="David"/>
          <w:szCs w:val="24"/>
        </w:rPr>
      </w:pPr>
      <w:r>
        <w:rPr>
          <w:rFonts w:eastAsia="Times New Roman" w:cs="David" w:hint="cs"/>
          <w:szCs w:val="24"/>
          <w:rtl/>
        </w:rPr>
        <w:t>פירוט בנוגע לדרישות המשיב ל</w:t>
      </w:r>
      <w:r w:rsidR="002D3752" w:rsidRPr="002D3752">
        <w:rPr>
          <w:rFonts w:eastAsia="Times New Roman" w:cs="David" w:hint="eastAsia"/>
          <w:szCs w:val="24"/>
          <w:rtl/>
        </w:rPr>
        <w:t>העמדת</w:t>
      </w:r>
      <w:r w:rsidR="002D3752" w:rsidRPr="002D3752">
        <w:rPr>
          <w:rFonts w:eastAsia="Times New Roman" w:cs="David"/>
          <w:szCs w:val="24"/>
          <w:rtl/>
        </w:rPr>
        <w:t xml:space="preserve"> </w:t>
      </w:r>
      <w:r w:rsidR="002D3752" w:rsidRPr="002D3752">
        <w:rPr>
          <w:rFonts w:eastAsia="Times New Roman" w:cs="David" w:hint="eastAsia"/>
          <w:szCs w:val="24"/>
          <w:rtl/>
        </w:rPr>
        <w:t>ערבויות</w:t>
      </w:r>
      <w:r w:rsidR="002D3752" w:rsidRPr="002D3752">
        <w:rPr>
          <w:rFonts w:eastAsia="Times New Roman" w:cs="David"/>
          <w:szCs w:val="24"/>
          <w:rtl/>
        </w:rPr>
        <w:t xml:space="preserve">/בטוחות </w:t>
      </w:r>
      <w:r w:rsidR="002D3752" w:rsidRPr="002D3752">
        <w:rPr>
          <w:rFonts w:eastAsia="Times New Roman" w:cs="David" w:hint="eastAsia"/>
          <w:szCs w:val="24"/>
          <w:rtl/>
        </w:rPr>
        <w:t>מהלווים</w:t>
      </w:r>
      <w:r>
        <w:rPr>
          <w:rFonts w:eastAsia="Times New Roman" w:cs="David" w:hint="cs"/>
          <w:szCs w:val="24"/>
          <w:rtl/>
        </w:rPr>
        <w:t xml:space="preserve"> ככל שהן קיימות</w:t>
      </w:r>
      <w:r w:rsidR="002D3752" w:rsidRPr="002D3752">
        <w:rPr>
          <w:rFonts w:eastAsia="Times New Roman" w:cs="David"/>
          <w:szCs w:val="24"/>
          <w:rtl/>
        </w:rPr>
        <w:t>.</w:t>
      </w:r>
      <w:r w:rsidR="002D3752">
        <w:rPr>
          <w:rFonts w:eastAsia="Times New Roman" w:cs="David" w:hint="cs"/>
          <w:szCs w:val="24"/>
          <w:rtl/>
        </w:rPr>
        <w:t xml:space="preserve"> </w:t>
      </w:r>
    </w:p>
    <w:p w14:paraId="7B95FDDD" w14:textId="77777777" w:rsidR="007B7891" w:rsidRDefault="007B7891" w:rsidP="00C45ED5">
      <w:pPr>
        <w:pStyle w:val="a7"/>
        <w:numPr>
          <w:ilvl w:val="1"/>
          <w:numId w:val="8"/>
        </w:numPr>
        <w:tabs>
          <w:tab w:val="left" w:pos="793"/>
          <w:tab w:val="left" w:pos="1076"/>
        </w:tabs>
        <w:spacing w:before="60" w:after="60"/>
        <w:rPr>
          <w:rFonts w:eastAsia="Times New Roman" w:cs="David"/>
          <w:szCs w:val="24"/>
        </w:rPr>
      </w:pPr>
      <w:r>
        <w:rPr>
          <w:rFonts w:eastAsia="Times New Roman" w:cs="David" w:hint="cs"/>
          <w:szCs w:val="24"/>
          <w:rtl/>
        </w:rPr>
        <w:t xml:space="preserve">התייחסות </w:t>
      </w:r>
      <w:r w:rsidR="00A701A8">
        <w:rPr>
          <w:rFonts w:eastAsia="Times New Roman" w:cs="David" w:hint="cs"/>
          <w:szCs w:val="24"/>
          <w:rtl/>
        </w:rPr>
        <w:t xml:space="preserve">לנושאים </w:t>
      </w:r>
      <w:r w:rsidR="00E00D3B">
        <w:rPr>
          <w:rFonts w:eastAsia="Times New Roman" w:cs="David" w:hint="cs"/>
          <w:szCs w:val="24"/>
          <w:rtl/>
        </w:rPr>
        <w:t>נוספים</w:t>
      </w:r>
      <w:r w:rsidR="00565824">
        <w:rPr>
          <w:rFonts w:eastAsia="Times New Roman" w:cs="David" w:hint="cs"/>
          <w:szCs w:val="24"/>
          <w:rtl/>
        </w:rPr>
        <w:t xml:space="preserve"> בתחום פעילותו של המשיב</w:t>
      </w:r>
      <w:r>
        <w:rPr>
          <w:rFonts w:eastAsia="Times New Roman" w:cs="David" w:hint="cs"/>
          <w:szCs w:val="24"/>
          <w:rtl/>
        </w:rPr>
        <w:t>:</w:t>
      </w:r>
    </w:p>
    <w:p w14:paraId="44391460" w14:textId="77777777" w:rsidR="007B7891" w:rsidRPr="00D07BCB" w:rsidRDefault="007B7891" w:rsidP="0010455A">
      <w:pPr>
        <w:pStyle w:val="a7"/>
        <w:numPr>
          <w:ilvl w:val="2"/>
          <w:numId w:val="8"/>
        </w:numPr>
        <w:tabs>
          <w:tab w:val="left" w:pos="793"/>
          <w:tab w:val="left" w:pos="1076"/>
        </w:tabs>
        <w:spacing w:before="60" w:after="60"/>
        <w:ind w:left="1416" w:hanging="567"/>
        <w:rPr>
          <w:rFonts w:eastAsia="Times New Roman" w:cs="David"/>
          <w:szCs w:val="24"/>
        </w:rPr>
      </w:pPr>
      <w:r w:rsidRPr="00D07BCB">
        <w:rPr>
          <w:rFonts w:eastAsia="Times New Roman" w:cs="David" w:hint="cs"/>
          <w:szCs w:val="24"/>
          <w:rtl/>
        </w:rPr>
        <w:t xml:space="preserve">תיאור אופן העבודה של </w:t>
      </w:r>
      <w:r>
        <w:rPr>
          <w:rFonts w:eastAsia="Times New Roman" w:cs="David" w:hint="cs"/>
          <w:szCs w:val="24"/>
          <w:rtl/>
        </w:rPr>
        <w:t>המשיב</w:t>
      </w:r>
      <w:r w:rsidRPr="00D07BCB">
        <w:rPr>
          <w:rFonts w:eastAsia="Times New Roman" w:cs="David" w:hint="cs"/>
          <w:szCs w:val="24"/>
          <w:rtl/>
        </w:rPr>
        <w:t xml:space="preserve"> מול מאגר נתוני אשראי ולשכות האשראי הפעילות בשוק.</w:t>
      </w:r>
    </w:p>
    <w:p w14:paraId="5CCF81E9" w14:textId="77777777" w:rsidR="00501CA1" w:rsidRPr="008F781B" w:rsidRDefault="00501CA1" w:rsidP="0010455A">
      <w:pPr>
        <w:pStyle w:val="a7"/>
        <w:numPr>
          <w:ilvl w:val="2"/>
          <w:numId w:val="8"/>
        </w:numPr>
        <w:tabs>
          <w:tab w:val="left" w:pos="793"/>
          <w:tab w:val="left" w:pos="1076"/>
        </w:tabs>
        <w:spacing w:before="60" w:after="60"/>
        <w:ind w:left="1416" w:hanging="567"/>
        <w:rPr>
          <w:rFonts w:eastAsia="Times New Roman" w:cs="David"/>
          <w:szCs w:val="24"/>
        </w:rPr>
      </w:pPr>
      <w:r>
        <w:rPr>
          <w:rFonts w:eastAsia="Times New Roman" w:cs="David" w:hint="cs"/>
          <w:szCs w:val="24"/>
          <w:rtl/>
        </w:rPr>
        <w:t>פירוט מידת הסתמכות המשיב על דירוגי האשראי הניתנים על יד</w:t>
      </w:r>
      <w:r w:rsidR="00AD3B23">
        <w:rPr>
          <w:rFonts w:eastAsia="Times New Roman" w:cs="David" w:hint="cs"/>
          <w:szCs w:val="24"/>
          <w:rtl/>
        </w:rPr>
        <w:t>י</w:t>
      </w:r>
      <w:r>
        <w:rPr>
          <w:rFonts w:eastAsia="Times New Roman" w:cs="David" w:hint="cs"/>
          <w:szCs w:val="24"/>
          <w:rtl/>
        </w:rPr>
        <w:t xml:space="preserve"> לשכות האשראי אל מול מנגנוני החיתום של המשיב. </w:t>
      </w:r>
    </w:p>
    <w:p w14:paraId="1FB7BC16" w14:textId="77777777" w:rsidR="007B7891" w:rsidRPr="007B7891" w:rsidRDefault="007B7891" w:rsidP="0010455A">
      <w:pPr>
        <w:pStyle w:val="a7"/>
        <w:numPr>
          <w:ilvl w:val="2"/>
          <w:numId w:val="8"/>
        </w:numPr>
        <w:tabs>
          <w:tab w:val="left" w:pos="793"/>
          <w:tab w:val="left" w:pos="1076"/>
        </w:tabs>
        <w:spacing w:before="60" w:after="60"/>
        <w:ind w:left="1416" w:hanging="567"/>
        <w:rPr>
          <w:rFonts w:eastAsia="Times New Roman" w:cs="David"/>
          <w:szCs w:val="24"/>
        </w:rPr>
      </w:pPr>
      <w:r w:rsidRPr="007B7891">
        <w:rPr>
          <w:rFonts w:eastAsia="Times New Roman" w:cs="David" w:hint="cs"/>
          <w:szCs w:val="24"/>
          <w:rtl/>
        </w:rPr>
        <w:t xml:space="preserve">האם המשיב </w:t>
      </w:r>
      <w:r>
        <w:rPr>
          <w:rFonts w:eastAsia="Times New Roman" w:cs="David" w:hint="cs"/>
          <w:szCs w:val="24"/>
          <w:rtl/>
        </w:rPr>
        <w:t>מ</w:t>
      </w:r>
      <w:r w:rsidRPr="007B7891">
        <w:rPr>
          <w:rFonts w:eastAsia="Times New Roman" w:cs="David" w:hint="cs"/>
          <w:szCs w:val="24"/>
          <w:rtl/>
        </w:rPr>
        <w:t xml:space="preserve">ספק שירותי </w:t>
      </w:r>
      <w:r w:rsidR="002D3752">
        <w:rPr>
          <w:rFonts w:eastAsia="Times New Roman" w:cs="David" w:hint="cs"/>
          <w:szCs w:val="24"/>
          <w:rtl/>
        </w:rPr>
        <w:t>ייעוץ</w:t>
      </w:r>
      <w:r w:rsidRPr="007B7891">
        <w:rPr>
          <w:rFonts w:eastAsia="Times New Roman" w:cs="David" w:hint="cs"/>
          <w:szCs w:val="24"/>
          <w:rtl/>
        </w:rPr>
        <w:t xml:space="preserve"> פיננסי ללווים</w:t>
      </w:r>
      <w:r>
        <w:rPr>
          <w:rFonts w:eastAsia="Times New Roman" w:cs="David" w:hint="cs"/>
          <w:szCs w:val="24"/>
          <w:rtl/>
        </w:rPr>
        <w:t xml:space="preserve">. </w:t>
      </w:r>
      <w:r w:rsidR="00565824">
        <w:rPr>
          <w:rFonts w:eastAsia="Times New Roman" w:cs="David" w:hint="cs"/>
          <w:szCs w:val="24"/>
          <w:rtl/>
        </w:rPr>
        <w:t>באם לא,</w:t>
      </w:r>
      <w:r w:rsidRPr="007B7891">
        <w:rPr>
          <w:rFonts w:eastAsia="Times New Roman" w:cs="David" w:hint="cs"/>
          <w:szCs w:val="24"/>
          <w:rtl/>
        </w:rPr>
        <w:t xml:space="preserve"> האם יש </w:t>
      </w:r>
      <w:r>
        <w:rPr>
          <w:rFonts w:eastAsia="Times New Roman" w:cs="David" w:hint="cs"/>
          <w:szCs w:val="24"/>
          <w:rtl/>
        </w:rPr>
        <w:t>ל</w:t>
      </w:r>
      <w:r w:rsidRPr="007B7891">
        <w:rPr>
          <w:rFonts w:eastAsia="Times New Roman" w:cs="David" w:hint="cs"/>
          <w:szCs w:val="24"/>
          <w:rtl/>
        </w:rPr>
        <w:t>משיב</w:t>
      </w:r>
      <w:r>
        <w:rPr>
          <w:rFonts w:eastAsia="Times New Roman" w:cs="David" w:hint="cs"/>
          <w:szCs w:val="24"/>
          <w:rtl/>
        </w:rPr>
        <w:t xml:space="preserve"> </w:t>
      </w:r>
      <w:r w:rsidRPr="007B7891">
        <w:rPr>
          <w:rFonts w:eastAsia="Times New Roman" w:cs="David" w:hint="cs"/>
          <w:szCs w:val="24"/>
          <w:rtl/>
        </w:rPr>
        <w:t xml:space="preserve">יכולת לעבוד עם גופים המספקים שירותי </w:t>
      </w:r>
      <w:r w:rsidR="002D3752">
        <w:rPr>
          <w:rFonts w:eastAsia="Times New Roman" w:cs="David" w:hint="cs"/>
          <w:szCs w:val="24"/>
          <w:rtl/>
        </w:rPr>
        <w:t>ייעוץ</w:t>
      </w:r>
      <w:r w:rsidRPr="007B7891">
        <w:rPr>
          <w:rFonts w:eastAsia="Times New Roman" w:cs="David" w:hint="cs"/>
          <w:szCs w:val="24"/>
          <w:rtl/>
        </w:rPr>
        <w:t xml:space="preserve"> פיננסי</w:t>
      </w:r>
      <w:r>
        <w:rPr>
          <w:rFonts w:eastAsia="Times New Roman" w:cs="David" w:hint="cs"/>
          <w:szCs w:val="24"/>
          <w:rtl/>
        </w:rPr>
        <w:t>.</w:t>
      </w:r>
    </w:p>
    <w:p w14:paraId="66B755CE" w14:textId="77777777" w:rsidR="000C28A6" w:rsidRPr="00D51DFE" w:rsidRDefault="000C28A6" w:rsidP="009A6F80">
      <w:pPr>
        <w:pStyle w:val="a7"/>
        <w:numPr>
          <w:ilvl w:val="1"/>
          <w:numId w:val="8"/>
        </w:numPr>
        <w:tabs>
          <w:tab w:val="left" w:pos="793"/>
          <w:tab w:val="left" w:pos="1076"/>
        </w:tabs>
        <w:spacing w:before="60" w:after="60"/>
        <w:rPr>
          <w:rFonts w:cs="David"/>
          <w:szCs w:val="24"/>
        </w:rPr>
      </w:pPr>
      <w:r w:rsidRPr="00D51DFE">
        <w:rPr>
          <w:rFonts w:eastAsia="Times New Roman" w:cs="David" w:hint="cs"/>
          <w:szCs w:val="24"/>
          <w:rtl/>
        </w:rPr>
        <w:t xml:space="preserve">תיאור </w:t>
      </w:r>
      <w:r w:rsidR="00891CBC">
        <w:rPr>
          <w:rFonts w:eastAsia="Times New Roman" w:cs="David" w:hint="cs"/>
          <w:szCs w:val="24"/>
          <w:rtl/>
        </w:rPr>
        <w:t>המנגנון</w:t>
      </w:r>
      <w:r w:rsidR="008F781B" w:rsidRPr="00D51DFE">
        <w:rPr>
          <w:rFonts w:eastAsia="Times New Roman" w:cs="David" w:hint="cs"/>
          <w:szCs w:val="24"/>
          <w:rtl/>
        </w:rPr>
        <w:t xml:space="preserve"> </w:t>
      </w:r>
      <w:r w:rsidRPr="00D51DFE">
        <w:rPr>
          <w:rFonts w:eastAsia="Times New Roman" w:cs="David" w:hint="cs"/>
          <w:szCs w:val="24"/>
          <w:rtl/>
        </w:rPr>
        <w:t>המוצע</w:t>
      </w:r>
      <w:r w:rsidRPr="00D51DFE">
        <w:rPr>
          <w:rFonts w:cs="David" w:hint="cs"/>
          <w:szCs w:val="24"/>
          <w:rtl/>
        </w:rPr>
        <w:t>:</w:t>
      </w:r>
    </w:p>
    <w:p w14:paraId="2263BA6C" w14:textId="77777777" w:rsidR="008F781B" w:rsidRDefault="003277CD" w:rsidP="009A6F80">
      <w:pPr>
        <w:pStyle w:val="a7"/>
        <w:numPr>
          <w:ilvl w:val="2"/>
          <w:numId w:val="8"/>
        </w:numPr>
        <w:ind w:left="1841" w:hanging="708"/>
        <w:outlineLvl w:val="0"/>
        <w:rPr>
          <w:rFonts w:eastAsia="Times New Roman" w:cs="David"/>
          <w:szCs w:val="24"/>
        </w:rPr>
      </w:pPr>
      <w:r>
        <w:rPr>
          <w:rFonts w:eastAsia="Times New Roman" w:cs="David" w:hint="cs"/>
          <w:szCs w:val="24"/>
          <w:rtl/>
        </w:rPr>
        <w:t xml:space="preserve">תיאור </w:t>
      </w:r>
      <w:r w:rsidR="007025A8">
        <w:rPr>
          <w:rFonts w:eastAsia="Times New Roman" w:cs="David" w:hint="cs"/>
          <w:szCs w:val="24"/>
          <w:rtl/>
        </w:rPr>
        <w:t xml:space="preserve">כללי של </w:t>
      </w:r>
      <w:r w:rsidR="00891CBC">
        <w:rPr>
          <w:rFonts w:eastAsia="Times New Roman" w:cs="David" w:hint="cs"/>
          <w:szCs w:val="24"/>
          <w:rtl/>
        </w:rPr>
        <w:t>המנגנון</w:t>
      </w:r>
      <w:r w:rsidR="007025A8">
        <w:rPr>
          <w:rFonts w:eastAsia="Times New Roman" w:cs="David" w:hint="cs"/>
          <w:szCs w:val="24"/>
          <w:rtl/>
        </w:rPr>
        <w:t xml:space="preserve"> המוצע על ידי </w:t>
      </w:r>
      <w:r w:rsidR="008F781B">
        <w:rPr>
          <w:rFonts w:eastAsia="Times New Roman" w:cs="David" w:hint="cs"/>
          <w:szCs w:val="24"/>
          <w:rtl/>
        </w:rPr>
        <w:t>המשיב להעמדת אשראי לבעלי דירוג אשראי נמוך</w:t>
      </w:r>
      <w:r w:rsidR="007B7891">
        <w:rPr>
          <w:rFonts w:eastAsia="Times New Roman" w:cs="David" w:hint="cs"/>
          <w:szCs w:val="24"/>
          <w:rtl/>
        </w:rPr>
        <w:t>.</w:t>
      </w:r>
    </w:p>
    <w:p w14:paraId="66F37B01" w14:textId="77777777" w:rsidR="007025A8" w:rsidRDefault="007526EA" w:rsidP="0010455A">
      <w:pPr>
        <w:pStyle w:val="a7"/>
        <w:numPr>
          <w:ilvl w:val="2"/>
          <w:numId w:val="8"/>
        </w:numPr>
        <w:ind w:left="1841" w:hanging="708"/>
        <w:outlineLvl w:val="0"/>
        <w:rPr>
          <w:rFonts w:eastAsia="Times New Roman" w:cs="David"/>
          <w:szCs w:val="24"/>
        </w:rPr>
      </w:pPr>
      <w:r>
        <w:rPr>
          <w:rFonts w:eastAsia="Times New Roman" w:cs="David" w:hint="cs"/>
          <w:szCs w:val="24"/>
          <w:rtl/>
        </w:rPr>
        <w:t>תיאור של הצדדים למנגנון המוצע, תוך פירוט השירות שיינתן על ידם.</w:t>
      </w:r>
    </w:p>
    <w:p w14:paraId="25C2B0ED" w14:textId="77777777" w:rsidR="00501CA1" w:rsidRPr="00D51DFE" w:rsidRDefault="00501CA1" w:rsidP="009A6F80">
      <w:pPr>
        <w:pStyle w:val="a7"/>
        <w:numPr>
          <w:ilvl w:val="2"/>
          <w:numId w:val="8"/>
        </w:numPr>
        <w:ind w:left="1841" w:hanging="708"/>
        <w:outlineLvl w:val="0"/>
        <w:rPr>
          <w:rFonts w:cs="David"/>
          <w:szCs w:val="24"/>
        </w:rPr>
      </w:pPr>
      <w:r w:rsidRPr="00D51DFE">
        <w:rPr>
          <w:rFonts w:cs="David" w:hint="cs"/>
          <w:szCs w:val="24"/>
          <w:rtl/>
        </w:rPr>
        <w:t xml:space="preserve">תיאור מפורט של </w:t>
      </w:r>
      <w:r w:rsidR="00891CBC">
        <w:rPr>
          <w:rFonts w:cs="David" w:hint="cs"/>
          <w:szCs w:val="24"/>
          <w:rtl/>
        </w:rPr>
        <w:t>המנגנון המוצע</w:t>
      </w:r>
      <w:r w:rsidR="00EA7F00">
        <w:rPr>
          <w:rFonts w:cs="David" w:hint="cs"/>
          <w:szCs w:val="24"/>
          <w:rtl/>
        </w:rPr>
        <w:t xml:space="preserve"> </w:t>
      </w:r>
      <w:r w:rsidRPr="00D51DFE">
        <w:rPr>
          <w:rFonts w:cs="David" w:hint="cs"/>
          <w:szCs w:val="24"/>
          <w:rtl/>
        </w:rPr>
        <w:t>תוך התייחסות, בין היתר, לפרמטרים הבאים:</w:t>
      </w:r>
    </w:p>
    <w:p w14:paraId="390A4C97" w14:textId="77777777" w:rsidR="008F781B" w:rsidRDefault="008F781B" w:rsidP="0010455A">
      <w:pPr>
        <w:pStyle w:val="a7"/>
        <w:numPr>
          <w:ilvl w:val="3"/>
          <w:numId w:val="8"/>
        </w:numPr>
        <w:ind w:left="2692" w:hanging="851"/>
        <w:outlineLvl w:val="0"/>
        <w:rPr>
          <w:rFonts w:cs="David"/>
          <w:szCs w:val="24"/>
        </w:rPr>
      </w:pPr>
      <w:r w:rsidRPr="00D51DFE">
        <w:rPr>
          <w:rFonts w:cs="David" w:hint="cs"/>
          <w:szCs w:val="24"/>
          <w:rtl/>
        </w:rPr>
        <w:t>הצעה להגדרת אוכלוסיית הזכאים להלוואות</w:t>
      </w:r>
      <w:r w:rsidR="00EA7F00">
        <w:rPr>
          <w:rFonts w:cs="David" w:hint="cs"/>
          <w:szCs w:val="24"/>
          <w:rtl/>
        </w:rPr>
        <w:t xml:space="preserve">, </w:t>
      </w:r>
      <w:r w:rsidR="003F7683">
        <w:rPr>
          <w:rFonts w:cs="David" w:hint="cs"/>
          <w:szCs w:val="24"/>
          <w:rtl/>
        </w:rPr>
        <w:t xml:space="preserve">בהתבסס על </w:t>
      </w:r>
      <w:r w:rsidR="00EA7F00">
        <w:rPr>
          <w:rFonts w:cs="David" w:hint="cs"/>
          <w:szCs w:val="24"/>
          <w:rtl/>
        </w:rPr>
        <w:t>דירוג לשכות האשראי.</w:t>
      </w:r>
    </w:p>
    <w:p w14:paraId="5B290430" w14:textId="77777777" w:rsidR="008F781B" w:rsidRDefault="008F781B" w:rsidP="0010455A">
      <w:pPr>
        <w:pStyle w:val="a7"/>
        <w:numPr>
          <w:ilvl w:val="3"/>
          <w:numId w:val="8"/>
        </w:numPr>
        <w:ind w:left="2692" w:hanging="851"/>
        <w:outlineLvl w:val="0"/>
        <w:rPr>
          <w:rFonts w:eastAsia="Times New Roman" w:cs="David"/>
          <w:szCs w:val="24"/>
        </w:rPr>
      </w:pPr>
      <w:r w:rsidRPr="0010455A">
        <w:rPr>
          <w:rFonts w:eastAsia="Times New Roman" w:cs="David" w:hint="eastAsia"/>
          <w:szCs w:val="24"/>
          <w:rtl/>
        </w:rPr>
        <w:t>מנגנון</w:t>
      </w:r>
      <w:r w:rsidRPr="0010455A">
        <w:rPr>
          <w:rFonts w:eastAsia="Times New Roman" w:cs="David"/>
          <w:szCs w:val="24"/>
          <w:rtl/>
        </w:rPr>
        <w:t xml:space="preserve"> </w:t>
      </w:r>
      <w:r w:rsidRPr="0010455A">
        <w:rPr>
          <w:rFonts w:eastAsia="Times New Roman" w:cs="David" w:hint="eastAsia"/>
          <w:szCs w:val="24"/>
          <w:rtl/>
        </w:rPr>
        <w:t>ערבות</w:t>
      </w:r>
      <w:r w:rsidR="00D3514A">
        <w:rPr>
          <w:rFonts w:eastAsia="Times New Roman" w:cs="David" w:hint="cs"/>
          <w:szCs w:val="24"/>
          <w:rtl/>
        </w:rPr>
        <w:t>/הגנה</w:t>
      </w:r>
      <w:r w:rsidRPr="0010455A">
        <w:rPr>
          <w:rFonts w:eastAsia="Times New Roman" w:cs="David"/>
          <w:szCs w:val="24"/>
          <w:rtl/>
        </w:rPr>
        <w:t xml:space="preserve"> </w:t>
      </w:r>
      <w:r w:rsidR="007526EA">
        <w:rPr>
          <w:rFonts w:eastAsia="Times New Roman" w:cs="David" w:hint="cs"/>
          <w:szCs w:val="24"/>
          <w:rtl/>
        </w:rPr>
        <w:t>שיספק המזמין</w:t>
      </w:r>
      <w:r w:rsidRPr="0010455A">
        <w:rPr>
          <w:rFonts w:eastAsia="Times New Roman" w:cs="David"/>
          <w:szCs w:val="24"/>
          <w:rtl/>
        </w:rPr>
        <w:t>.</w:t>
      </w:r>
    </w:p>
    <w:p w14:paraId="4F927C47" w14:textId="77777777" w:rsidR="00F77159" w:rsidRPr="0010455A" w:rsidRDefault="00661DAA" w:rsidP="0010455A">
      <w:pPr>
        <w:pStyle w:val="a7"/>
        <w:numPr>
          <w:ilvl w:val="3"/>
          <w:numId w:val="8"/>
        </w:numPr>
        <w:ind w:left="2692" w:hanging="851"/>
        <w:outlineLvl w:val="0"/>
        <w:rPr>
          <w:rFonts w:eastAsia="Times New Roman" w:cs="David"/>
          <w:szCs w:val="24"/>
        </w:rPr>
      </w:pPr>
      <w:r>
        <w:rPr>
          <w:rFonts w:eastAsia="Times New Roman" w:cs="David" w:hint="cs"/>
          <w:szCs w:val="24"/>
          <w:rtl/>
        </w:rPr>
        <w:t>א</w:t>
      </w:r>
      <w:r w:rsidR="00F77159">
        <w:rPr>
          <w:rFonts w:eastAsia="Times New Roman" w:cs="David" w:hint="cs"/>
          <w:szCs w:val="24"/>
          <w:rtl/>
        </w:rPr>
        <w:t xml:space="preserve">פשרות </w:t>
      </w:r>
      <w:r>
        <w:rPr>
          <w:rFonts w:eastAsia="Times New Roman" w:cs="David" w:hint="cs"/>
          <w:szCs w:val="24"/>
          <w:rtl/>
        </w:rPr>
        <w:t>ל</w:t>
      </w:r>
      <w:r w:rsidR="00F77159">
        <w:rPr>
          <w:rFonts w:eastAsia="Times New Roman" w:cs="David" w:hint="cs"/>
          <w:szCs w:val="24"/>
          <w:rtl/>
        </w:rPr>
        <w:t>מ</w:t>
      </w:r>
      <w:r>
        <w:rPr>
          <w:rFonts w:eastAsia="Times New Roman" w:cs="David" w:hint="cs"/>
          <w:szCs w:val="24"/>
          <w:rtl/>
        </w:rPr>
        <w:t>י</w:t>
      </w:r>
      <w:r w:rsidR="00F77159">
        <w:rPr>
          <w:rFonts w:eastAsia="Times New Roman" w:cs="David" w:hint="cs"/>
          <w:szCs w:val="24"/>
          <w:rtl/>
        </w:rPr>
        <w:t>נ</w:t>
      </w:r>
      <w:r>
        <w:rPr>
          <w:rFonts w:eastAsia="Times New Roman" w:cs="David" w:hint="cs"/>
          <w:szCs w:val="24"/>
          <w:rtl/>
        </w:rPr>
        <w:t>ו</w:t>
      </w:r>
      <w:r w:rsidR="00F77159">
        <w:rPr>
          <w:rFonts w:eastAsia="Times New Roman" w:cs="David" w:hint="cs"/>
          <w:szCs w:val="24"/>
          <w:rtl/>
        </w:rPr>
        <w:t>ף</w:t>
      </w:r>
      <w:r>
        <w:rPr>
          <w:rFonts w:eastAsia="Times New Roman" w:cs="David" w:hint="cs"/>
          <w:szCs w:val="24"/>
          <w:rtl/>
        </w:rPr>
        <w:t xml:space="preserve"> </w:t>
      </w:r>
      <w:r w:rsidR="00F77159">
        <w:rPr>
          <w:rFonts w:eastAsia="Times New Roman" w:cs="David" w:hint="cs"/>
          <w:szCs w:val="24"/>
          <w:rtl/>
        </w:rPr>
        <w:t>ה</w:t>
      </w:r>
      <w:r w:rsidR="00A701A8">
        <w:rPr>
          <w:rFonts w:eastAsia="Times New Roman" w:cs="David" w:hint="cs"/>
          <w:szCs w:val="24"/>
          <w:rtl/>
        </w:rPr>
        <w:t xml:space="preserve">סכום </w:t>
      </w:r>
      <w:r w:rsidR="007526EA">
        <w:rPr>
          <w:rFonts w:eastAsia="Times New Roman" w:cs="David" w:hint="cs"/>
          <w:szCs w:val="24"/>
          <w:rtl/>
        </w:rPr>
        <w:t>שיעמיד</w:t>
      </w:r>
      <w:r w:rsidR="00A701A8">
        <w:rPr>
          <w:rFonts w:eastAsia="Times New Roman" w:cs="David" w:hint="cs"/>
          <w:szCs w:val="24"/>
          <w:rtl/>
        </w:rPr>
        <w:t xml:space="preserve"> </w:t>
      </w:r>
      <w:r w:rsidR="007526EA">
        <w:rPr>
          <w:rFonts w:eastAsia="Times New Roman" w:cs="David" w:hint="cs"/>
          <w:szCs w:val="24"/>
          <w:rtl/>
        </w:rPr>
        <w:t>המזמין</w:t>
      </w:r>
      <w:r w:rsidR="00A701A8">
        <w:rPr>
          <w:rFonts w:eastAsia="Times New Roman" w:cs="David" w:hint="cs"/>
          <w:szCs w:val="24"/>
          <w:rtl/>
        </w:rPr>
        <w:t xml:space="preserve"> </w:t>
      </w:r>
      <w:r w:rsidR="00F77159">
        <w:rPr>
          <w:rFonts w:eastAsia="Times New Roman" w:cs="David" w:hint="cs"/>
          <w:szCs w:val="24"/>
          <w:rtl/>
        </w:rPr>
        <w:t>לפעילות זו.</w:t>
      </w:r>
    </w:p>
    <w:p w14:paraId="41B69DA3" w14:textId="77777777" w:rsidR="00D3514A" w:rsidRDefault="00661DAA" w:rsidP="009A6F80">
      <w:pPr>
        <w:pStyle w:val="a7"/>
        <w:numPr>
          <w:ilvl w:val="3"/>
          <w:numId w:val="8"/>
        </w:numPr>
        <w:tabs>
          <w:tab w:val="left" w:pos="793"/>
          <w:tab w:val="left" w:pos="1076"/>
        </w:tabs>
        <w:spacing w:before="60" w:after="60"/>
        <w:ind w:left="2692" w:hanging="851"/>
        <w:rPr>
          <w:rFonts w:cs="David"/>
          <w:szCs w:val="24"/>
        </w:rPr>
      </w:pPr>
      <w:r>
        <w:rPr>
          <w:rFonts w:cs="David" w:hint="cs"/>
          <w:szCs w:val="24"/>
          <w:rtl/>
        </w:rPr>
        <w:t>א</w:t>
      </w:r>
      <w:r w:rsidR="00D3514A">
        <w:rPr>
          <w:rFonts w:cs="David" w:hint="cs"/>
          <w:szCs w:val="24"/>
          <w:rtl/>
        </w:rPr>
        <w:t xml:space="preserve">ופן </w:t>
      </w:r>
      <w:r w:rsidR="00A701A8">
        <w:rPr>
          <w:rFonts w:cs="David" w:hint="cs"/>
          <w:szCs w:val="24"/>
          <w:rtl/>
        </w:rPr>
        <w:t>הפצ</w:t>
      </w:r>
      <w:r w:rsidR="006410B2">
        <w:rPr>
          <w:rFonts w:cs="David" w:hint="cs"/>
          <w:szCs w:val="24"/>
          <w:rtl/>
        </w:rPr>
        <w:t>ת</w:t>
      </w:r>
      <w:r w:rsidR="00A701A8">
        <w:rPr>
          <w:rFonts w:cs="David" w:hint="cs"/>
          <w:szCs w:val="24"/>
          <w:rtl/>
        </w:rPr>
        <w:t xml:space="preserve"> ופרסום</w:t>
      </w:r>
      <w:r w:rsidR="00D3514A">
        <w:rPr>
          <w:rFonts w:cs="David" w:hint="cs"/>
          <w:szCs w:val="24"/>
          <w:rtl/>
        </w:rPr>
        <w:t xml:space="preserve"> השירותים שיינתנ</w:t>
      </w:r>
      <w:r w:rsidR="00D3514A">
        <w:rPr>
          <w:rFonts w:cs="David" w:hint="eastAsia"/>
          <w:szCs w:val="24"/>
          <w:rtl/>
        </w:rPr>
        <w:t>ו</w:t>
      </w:r>
      <w:r w:rsidR="009367D1">
        <w:rPr>
          <w:rFonts w:cs="David" w:hint="cs"/>
          <w:szCs w:val="24"/>
          <w:rtl/>
        </w:rPr>
        <w:t>.</w:t>
      </w:r>
    </w:p>
    <w:p w14:paraId="15CA5AFF" w14:textId="77777777" w:rsidR="00501CA1" w:rsidRDefault="00661DAA" w:rsidP="0010455A">
      <w:pPr>
        <w:pStyle w:val="a7"/>
        <w:numPr>
          <w:ilvl w:val="3"/>
          <w:numId w:val="8"/>
        </w:numPr>
        <w:tabs>
          <w:tab w:val="left" w:pos="793"/>
          <w:tab w:val="left" w:pos="1076"/>
        </w:tabs>
        <w:spacing w:before="60" w:after="60"/>
        <w:ind w:left="2692" w:hanging="851"/>
        <w:rPr>
          <w:rFonts w:eastAsia="Times New Roman" w:cs="David"/>
          <w:szCs w:val="24"/>
        </w:rPr>
      </w:pPr>
      <w:r>
        <w:rPr>
          <w:rFonts w:cs="David" w:hint="cs"/>
          <w:szCs w:val="24"/>
          <w:rtl/>
        </w:rPr>
        <w:t>א</w:t>
      </w:r>
      <w:r w:rsidR="00501CA1">
        <w:rPr>
          <w:rFonts w:cs="David" w:hint="cs"/>
          <w:szCs w:val="24"/>
          <w:rtl/>
        </w:rPr>
        <w:t xml:space="preserve">ופן </w:t>
      </w:r>
      <w:r w:rsidR="00501CA1" w:rsidRPr="00D51DFE">
        <w:rPr>
          <w:rFonts w:cs="David" w:hint="cs"/>
          <w:szCs w:val="24"/>
          <w:rtl/>
        </w:rPr>
        <w:t>קליטת הבקשות לקבלת ההלוואה</w:t>
      </w:r>
      <w:r w:rsidR="00501CA1">
        <w:rPr>
          <w:rFonts w:cs="David" w:hint="cs"/>
          <w:szCs w:val="24"/>
          <w:rtl/>
        </w:rPr>
        <w:t>.</w:t>
      </w:r>
      <w:r w:rsidR="009E7A50">
        <w:rPr>
          <w:rFonts w:cs="David" w:hint="cs"/>
          <w:szCs w:val="24"/>
          <w:rtl/>
        </w:rPr>
        <w:t xml:space="preserve"> </w:t>
      </w:r>
    </w:p>
    <w:p w14:paraId="0F11A7E1" w14:textId="77777777" w:rsidR="00501CA1" w:rsidRPr="00D51DFE" w:rsidRDefault="00661DAA" w:rsidP="009A6F80">
      <w:pPr>
        <w:pStyle w:val="a7"/>
        <w:numPr>
          <w:ilvl w:val="3"/>
          <w:numId w:val="8"/>
        </w:numPr>
        <w:tabs>
          <w:tab w:val="left" w:pos="793"/>
          <w:tab w:val="left" w:pos="1076"/>
        </w:tabs>
        <w:spacing w:before="60" w:after="60"/>
        <w:ind w:left="2692" w:hanging="851"/>
        <w:rPr>
          <w:rFonts w:cs="David"/>
          <w:szCs w:val="24"/>
        </w:rPr>
      </w:pPr>
      <w:r>
        <w:rPr>
          <w:rFonts w:cs="David" w:hint="cs"/>
          <w:szCs w:val="24"/>
          <w:rtl/>
        </w:rPr>
        <w:t>ת</w:t>
      </w:r>
      <w:r w:rsidR="00501CA1" w:rsidRPr="00D51DFE">
        <w:rPr>
          <w:rFonts w:cs="David" w:hint="cs"/>
          <w:szCs w:val="24"/>
          <w:rtl/>
        </w:rPr>
        <w:t xml:space="preserve">הליך החיתום </w:t>
      </w:r>
      <w:r w:rsidR="00891CBC">
        <w:rPr>
          <w:rFonts w:cs="David" w:hint="cs"/>
          <w:szCs w:val="24"/>
          <w:rtl/>
        </w:rPr>
        <w:t>במנגנון</w:t>
      </w:r>
      <w:r w:rsidR="00F77159">
        <w:rPr>
          <w:rFonts w:cs="David" w:hint="cs"/>
          <w:szCs w:val="24"/>
          <w:rtl/>
        </w:rPr>
        <w:t xml:space="preserve"> </w:t>
      </w:r>
      <w:r w:rsidR="00501CA1">
        <w:rPr>
          <w:rFonts w:cs="David" w:hint="cs"/>
          <w:szCs w:val="24"/>
          <w:rtl/>
        </w:rPr>
        <w:t>המוצע.</w:t>
      </w:r>
    </w:p>
    <w:p w14:paraId="336221E7" w14:textId="77777777" w:rsidR="009E7A50" w:rsidRDefault="009E7A50" w:rsidP="006410B2">
      <w:pPr>
        <w:pStyle w:val="a7"/>
        <w:numPr>
          <w:ilvl w:val="3"/>
          <w:numId w:val="8"/>
        </w:numPr>
        <w:tabs>
          <w:tab w:val="left" w:pos="793"/>
          <w:tab w:val="left" w:pos="1076"/>
        </w:tabs>
        <w:spacing w:before="60" w:after="60"/>
        <w:ind w:left="2692" w:hanging="851"/>
        <w:rPr>
          <w:rFonts w:cs="David"/>
          <w:szCs w:val="24"/>
        </w:rPr>
      </w:pPr>
      <w:r>
        <w:rPr>
          <w:rFonts w:cs="David" w:hint="cs"/>
          <w:szCs w:val="24"/>
          <w:rtl/>
        </w:rPr>
        <w:t>תיאור ה</w:t>
      </w:r>
      <w:r w:rsidRPr="00D51DFE">
        <w:rPr>
          <w:rFonts w:cs="David" w:hint="cs"/>
          <w:szCs w:val="24"/>
          <w:rtl/>
        </w:rPr>
        <w:t xml:space="preserve">תהליך </w:t>
      </w:r>
      <w:r>
        <w:rPr>
          <w:rFonts w:cs="David" w:hint="cs"/>
          <w:szCs w:val="24"/>
          <w:rtl/>
        </w:rPr>
        <w:t>ל</w:t>
      </w:r>
      <w:r w:rsidRPr="00D51DFE">
        <w:rPr>
          <w:rFonts w:cs="David" w:hint="cs"/>
          <w:szCs w:val="24"/>
          <w:rtl/>
        </w:rPr>
        <w:t>בדיקת הזכאות של הלווים.</w:t>
      </w:r>
      <w:r>
        <w:rPr>
          <w:rFonts w:cs="David" w:hint="cs"/>
          <w:szCs w:val="24"/>
          <w:rtl/>
        </w:rPr>
        <w:t xml:space="preserve"> </w:t>
      </w:r>
    </w:p>
    <w:p w14:paraId="56BB797A" w14:textId="77777777" w:rsidR="006410B2" w:rsidRDefault="006410B2" w:rsidP="00E00747">
      <w:pPr>
        <w:pStyle w:val="a7"/>
        <w:numPr>
          <w:ilvl w:val="3"/>
          <w:numId w:val="8"/>
        </w:numPr>
        <w:tabs>
          <w:tab w:val="left" w:pos="793"/>
          <w:tab w:val="left" w:pos="1076"/>
        </w:tabs>
        <w:spacing w:before="60" w:after="60"/>
        <w:ind w:left="2692" w:hanging="851"/>
        <w:rPr>
          <w:rFonts w:eastAsia="Times New Roman" w:cs="David"/>
          <w:szCs w:val="24"/>
        </w:rPr>
      </w:pPr>
      <w:r>
        <w:rPr>
          <w:rFonts w:cs="David" w:hint="cs"/>
          <w:szCs w:val="24"/>
          <w:rtl/>
        </w:rPr>
        <w:t xml:space="preserve">תיאור המנגנון לקביעת גובה </w:t>
      </w:r>
      <w:r w:rsidR="009E7A50">
        <w:rPr>
          <w:rFonts w:cs="David" w:hint="cs"/>
          <w:szCs w:val="24"/>
          <w:rtl/>
        </w:rPr>
        <w:t>ו</w:t>
      </w:r>
      <w:r>
        <w:rPr>
          <w:rFonts w:cs="David" w:hint="cs"/>
          <w:szCs w:val="24"/>
          <w:rtl/>
        </w:rPr>
        <w:t>פריסת ההלוואה.</w:t>
      </w:r>
    </w:p>
    <w:p w14:paraId="71302000" w14:textId="77777777" w:rsidR="00501CA1" w:rsidRPr="00D51DFE" w:rsidRDefault="006410B2" w:rsidP="0010455A">
      <w:pPr>
        <w:pStyle w:val="a7"/>
        <w:numPr>
          <w:ilvl w:val="3"/>
          <w:numId w:val="8"/>
        </w:numPr>
        <w:tabs>
          <w:tab w:val="left" w:pos="793"/>
          <w:tab w:val="left" w:pos="1076"/>
        </w:tabs>
        <w:spacing w:before="60" w:after="60"/>
        <w:ind w:left="2692" w:hanging="851"/>
        <w:rPr>
          <w:rFonts w:cs="David"/>
          <w:szCs w:val="24"/>
        </w:rPr>
      </w:pPr>
      <w:r>
        <w:rPr>
          <w:rFonts w:eastAsia="Times New Roman" w:cs="David" w:hint="cs"/>
          <w:szCs w:val="24"/>
          <w:rtl/>
        </w:rPr>
        <w:t xml:space="preserve">האם יידרשו ביטחונות </w:t>
      </w:r>
      <w:r w:rsidR="009367D1">
        <w:rPr>
          <w:rFonts w:eastAsia="Times New Roman" w:cs="David" w:hint="cs"/>
          <w:szCs w:val="24"/>
          <w:rtl/>
        </w:rPr>
        <w:t>מהלווים</w:t>
      </w:r>
      <w:r w:rsidRPr="006410B2">
        <w:rPr>
          <w:rFonts w:eastAsia="Times New Roman" w:cs="David" w:hint="cs"/>
          <w:szCs w:val="24"/>
          <w:rtl/>
        </w:rPr>
        <w:t xml:space="preserve"> </w:t>
      </w:r>
      <w:r>
        <w:rPr>
          <w:rFonts w:eastAsia="Times New Roman" w:cs="David" w:hint="cs"/>
          <w:szCs w:val="24"/>
          <w:rtl/>
        </w:rPr>
        <w:t>במנגנון המוצע. במידה וכן יש לתאר את סוגי הביטחונ</w:t>
      </w:r>
      <w:r w:rsidR="009367D1">
        <w:rPr>
          <w:rFonts w:eastAsia="Times New Roman" w:cs="David" w:hint="cs"/>
          <w:szCs w:val="24"/>
          <w:rtl/>
        </w:rPr>
        <w:t>ו</w:t>
      </w:r>
      <w:r>
        <w:rPr>
          <w:rFonts w:eastAsia="Times New Roman" w:cs="David" w:hint="cs"/>
          <w:szCs w:val="24"/>
          <w:rtl/>
        </w:rPr>
        <w:t>ת והיקפם.</w:t>
      </w:r>
      <w:r w:rsidR="009367D1">
        <w:rPr>
          <w:rFonts w:eastAsia="Times New Roman" w:cs="David" w:hint="cs"/>
          <w:szCs w:val="24"/>
          <w:rtl/>
        </w:rPr>
        <w:t xml:space="preserve"> </w:t>
      </w:r>
    </w:p>
    <w:p w14:paraId="5E48824E" w14:textId="77777777" w:rsidR="00501CA1" w:rsidRPr="00895A53" w:rsidRDefault="00501CA1" w:rsidP="0010455A">
      <w:pPr>
        <w:pStyle w:val="a7"/>
        <w:numPr>
          <w:ilvl w:val="3"/>
          <w:numId w:val="8"/>
        </w:numPr>
        <w:tabs>
          <w:tab w:val="left" w:pos="793"/>
          <w:tab w:val="left" w:pos="1076"/>
        </w:tabs>
        <w:spacing w:before="60" w:after="60"/>
        <w:ind w:left="2692" w:hanging="851"/>
        <w:rPr>
          <w:rFonts w:eastAsia="Times New Roman" w:cs="David"/>
          <w:szCs w:val="24"/>
        </w:rPr>
      </w:pPr>
      <w:r w:rsidRPr="00895A53">
        <w:rPr>
          <w:rFonts w:eastAsia="Times New Roman" w:cs="David" w:hint="cs"/>
          <w:szCs w:val="24"/>
          <w:rtl/>
        </w:rPr>
        <w:t xml:space="preserve">אופן מתן </w:t>
      </w:r>
      <w:r>
        <w:rPr>
          <w:rFonts w:eastAsia="Times New Roman" w:cs="David" w:hint="cs"/>
          <w:szCs w:val="24"/>
          <w:rtl/>
        </w:rPr>
        <w:t xml:space="preserve">וניהול </w:t>
      </w:r>
      <w:r w:rsidR="00F77159">
        <w:rPr>
          <w:rFonts w:eastAsia="Times New Roman" w:cs="David" w:hint="cs"/>
          <w:szCs w:val="24"/>
          <w:rtl/>
        </w:rPr>
        <w:t>ההלוואות</w:t>
      </w:r>
      <w:r w:rsidR="009367D1">
        <w:rPr>
          <w:rFonts w:eastAsia="Times New Roman" w:cs="David" w:hint="cs"/>
          <w:szCs w:val="24"/>
          <w:rtl/>
        </w:rPr>
        <w:t>.</w:t>
      </w:r>
    </w:p>
    <w:p w14:paraId="1EBBD02A" w14:textId="77777777" w:rsidR="00501CA1" w:rsidRPr="00C84209" w:rsidRDefault="00501CA1" w:rsidP="0010455A">
      <w:pPr>
        <w:pStyle w:val="a7"/>
        <w:numPr>
          <w:ilvl w:val="3"/>
          <w:numId w:val="8"/>
        </w:numPr>
        <w:tabs>
          <w:tab w:val="left" w:pos="793"/>
          <w:tab w:val="left" w:pos="1076"/>
        </w:tabs>
        <w:spacing w:before="60" w:after="60"/>
        <w:ind w:left="2692" w:hanging="851"/>
        <w:rPr>
          <w:rFonts w:eastAsia="Times New Roman" w:cs="David"/>
          <w:szCs w:val="24"/>
        </w:rPr>
      </w:pPr>
      <w:r w:rsidRPr="00895A53">
        <w:rPr>
          <w:rFonts w:eastAsia="Times New Roman" w:cs="David" w:hint="cs"/>
          <w:szCs w:val="24"/>
          <w:rtl/>
        </w:rPr>
        <w:t>אופן גביית ההלוואות במידה והלווה אינו עומד בהתחייבויותי</w:t>
      </w:r>
      <w:r w:rsidRPr="00895A53">
        <w:rPr>
          <w:rFonts w:eastAsia="Times New Roman" w:cs="David" w:hint="eastAsia"/>
          <w:szCs w:val="24"/>
          <w:rtl/>
        </w:rPr>
        <w:t>ו</w:t>
      </w:r>
      <w:r w:rsidRPr="00895A53">
        <w:rPr>
          <w:rFonts w:eastAsia="Times New Roman" w:cs="David"/>
          <w:szCs w:val="24"/>
          <w:rtl/>
        </w:rPr>
        <w:t>.</w:t>
      </w:r>
      <w:r w:rsidR="00C84209">
        <w:rPr>
          <w:rFonts w:eastAsia="Times New Roman" w:cs="David" w:hint="cs"/>
          <w:szCs w:val="24"/>
          <w:rtl/>
        </w:rPr>
        <w:t xml:space="preserve"> </w:t>
      </w:r>
    </w:p>
    <w:p w14:paraId="262DAF54" w14:textId="77777777" w:rsidR="000C28A6" w:rsidRPr="00947375" w:rsidRDefault="00F77159" w:rsidP="0010455A">
      <w:pPr>
        <w:pStyle w:val="a7"/>
        <w:numPr>
          <w:ilvl w:val="3"/>
          <w:numId w:val="8"/>
        </w:numPr>
        <w:spacing w:before="240" w:after="240"/>
        <w:ind w:left="2692" w:hanging="851"/>
        <w:outlineLvl w:val="0"/>
      </w:pPr>
      <w:r>
        <w:rPr>
          <w:rFonts w:eastAsia="Times New Roman" w:cs="David" w:hint="cs"/>
          <w:szCs w:val="24"/>
          <w:rtl/>
        </w:rPr>
        <w:t xml:space="preserve">תיאור </w:t>
      </w:r>
      <w:r w:rsidR="00F40847">
        <w:rPr>
          <w:rFonts w:eastAsia="Times New Roman" w:cs="David" w:hint="cs"/>
          <w:szCs w:val="24"/>
          <w:rtl/>
        </w:rPr>
        <w:t>אבני דרך ל</w:t>
      </w:r>
      <w:r w:rsidR="006410B2">
        <w:rPr>
          <w:rFonts w:eastAsia="Times New Roman" w:cs="David" w:hint="cs"/>
          <w:szCs w:val="24"/>
          <w:rtl/>
        </w:rPr>
        <w:t>הקמ</w:t>
      </w:r>
      <w:r w:rsidR="00F40847">
        <w:rPr>
          <w:rFonts w:eastAsia="Times New Roman" w:cs="David" w:hint="cs"/>
          <w:szCs w:val="24"/>
          <w:rtl/>
        </w:rPr>
        <w:t>ת המנגנון</w:t>
      </w:r>
      <w:r w:rsidR="008F781B" w:rsidRPr="00F40847">
        <w:rPr>
          <w:rFonts w:eastAsia="Times New Roman" w:cs="David" w:hint="cs"/>
          <w:szCs w:val="24"/>
          <w:rtl/>
        </w:rPr>
        <w:t>.</w:t>
      </w:r>
      <w:r w:rsidR="00C84209">
        <w:rPr>
          <w:rFonts w:eastAsia="Times New Roman" w:cs="David" w:hint="cs"/>
          <w:szCs w:val="24"/>
          <w:rtl/>
        </w:rPr>
        <w:t xml:space="preserve"> </w:t>
      </w:r>
    </w:p>
    <w:p w14:paraId="41ABFBB6" w14:textId="77777777" w:rsidR="006A7AE6" w:rsidRPr="00EA2794" w:rsidRDefault="000C28A6" w:rsidP="0010455A">
      <w:pPr>
        <w:pStyle w:val="a7"/>
        <w:numPr>
          <w:ilvl w:val="1"/>
          <w:numId w:val="8"/>
        </w:numPr>
        <w:tabs>
          <w:tab w:val="left" w:pos="793"/>
          <w:tab w:val="left" w:pos="1076"/>
        </w:tabs>
        <w:spacing w:before="240" w:after="240"/>
        <w:rPr>
          <w:rFonts w:cs="David"/>
          <w:szCs w:val="24"/>
        </w:rPr>
      </w:pPr>
      <w:r w:rsidRPr="00A26592">
        <w:rPr>
          <w:rFonts w:cs="David" w:hint="cs"/>
          <w:szCs w:val="24"/>
          <w:rtl/>
        </w:rPr>
        <w:t xml:space="preserve">פרטים אודות </w:t>
      </w:r>
      <w:r>
        <w:rPr>
          <w:rFonts w:cs="David" w:hint="cs"/>
          <w:szCs w:val="24"/>
          <w:rtl/>
        </w:rPr>
        <w:t xml:space="preserve">הרקע התפעולי של המנגנון </w:t>
      </w:r>
      <w:r w:rsidRPr="00A26592">
        <w:rPr>
          <w:rFonts w:cs="David" w:hint="cs"/>
          <w:szCs w:val="24"/>
          <w:rtl/>
        </w:rPr>
        <w:t>תוך התייחסות, בין היתר, לפרמטרים הבאים:</w:t>
      </w:r>
    </w:p>
    <w:p w14:paraId="7DE458EB" w14:textId="77777777" w:rsidR="00C84209" w:rsidRPr="00C026C8" w:rsidRDefault="00C84209" w:rsidP="00EA2794">
      <w:pPr>
        <w:pStyle w:val="a7"/>
        <w:numPr>
          <w:ilvl w:val="2"/>
          <w:numId w:val="8"/>
        </w:numPr>
        <w:ind w:left="1841" w:hanging="708"/>
        <w:outlineLvl w:val="0"/>
        <w:rPr>
          <w:rFonts w:eastAsia="Times New Roman" w:cs="David"/>
          <w:szCs w:val="24"/>
        </w:rPr>
      </w:pPr>
      <w:r w:rsidRPr="00C026C8">
        <w:rPr>
          <w:rFonts w:eastAsia="Times New Roman" w:cs="David" w:hint="cs"/>
          <w:szCs w:val="24"/>
          <w:rtl/>
        </w:rPr>
        <w:t>תיאור התשתית הטכנולוגית</w:t>
      </w:r>
      <w:r w:rsidRPr="00C026C8">
        <w:rPr>
          <w:rFonts w:eastAsia="Times New Roman" w:cs="David"/>
          <w:szCs w:val="24"/>
          <w:rtl/>
        </w:rPr>
        <w:t xml:space="preserve"> </w:t>
      </w:r>
      <w:r w:rsidRPr="00C026C8">
        <w:rPr>
          <w:rFonts w:eastAsia="Times New Roman" w:cs="David" w:hint="eastAsia"/>
          <w:szCs w:val="24"/>
          <w:rtl/>
        </w:rPr>
        <w:t>הנדר</w:t>
      </w:r>
      <w:r w:rsidRPr="00C026C8">
        <w:rPr>
          <w:rFonts w:eastAsia="Times New Roman" w:cs="David" w:hint="cs"/>
          <w:szCs w:val="24"/>
          <w:rtl/>
        </w:rPr>
        <w:t>ש</w:t>
      </w:r>
      <w:r w:rsidRPr="00C026C8">
        <w:rPr>
          <w:rFonts w:eastAsia="Times New Roman" w:cs="David" w:hint="eastAsia"/>
          <w:szCs w:val="24"/>
          <w:rtl/>
        </w:rPr>
        <w:t>ת</w:t>
      </w:r>
      <w:r w:rsidRPr="00C026C8">
        <w:rPr>
          <w:rFonts w:eastAsia="Times New Roman" w:cs="David"/>
          <w:szCs w:val="24"/>
          <w:rtl/>
        </w:rPr>
        <w:t xml:space="preserve"> </w:t>
      </w:r>
      <w:r w:rsidRPr="00C026C8">
        <w:rPr>
          <w:rFonts w:eastAsia="Times New Roman" w:cs="David" w:hint="eastAsia"/>
          <w:szCs w:val="24"/>
          <w:rtl/>
        </w:rPr>
        <w:t>לצורך</w:t>
      </w:r>
      <w:r w:rsidRPr="00C026C8">
        <w:rPr>
          <w:rFonts w:eastAsia="Times New Roman" w:cs="David"/>
          <w:szCs w:val="24"/>
          <w:rtl/>
        </w:rPr>
        <w:t xml:space="preserve"> </w:t>
      </w:r>
      <w:r w:rsidRPr="00C026C8">
        <w:rPr>
          <w:rFonts w:eastAsia="Times New Roman" w:cs="David" w:hint="eastAsia"/>
          <w:szCs w:val="24"/>
          <w:rtl/>
        </w:rPr>
        <w:t>תפעול</w:t>
      </w:r>
      <w:r w:rsidRPr="00C026C8">
        <w:rPr>
          <w:rFonts w:eastAsia="Times New Roman" w:cs="David"/>
          <w:szCs w:val="24"/>
          <w:rtl/>
        </w:rPr>
        <w:t xml:space="preserve"> </w:t>
      </w:r>
      <w:r w:rsidRPr="00C026C8">
        <w:rPr>
          <w:rFonts w:eastAsia="Times New Roman" w:cs="David" w:hint="eastAsia"/>
          <w:szCs w:val="24"/>
          <w:rtl/>
        </w:rPr>
        <w:t>המנגנון</w:t>
      </w:r>
      <w:r w:rsidRPr="00C026C8">
        <w:rPr>
          <w:rFonts w:eastAsia="Times New Roman" w:cs="David"/>
          <w:szCs w:val="24"/>
          <w:rtl/>
        </w:rPr>
        <w:t xml:space="preserve">. </w:t>
      </w:r>
    </w:p>
    <w:p w14:paraId="3C342D7A" w14:textId="77777777" w:rsidR="00C84209" w:rsidRDefault="00C84209" w:rsidP="00C84209">
      <w:pPr>
        <w:pStyle w:val="a7"/>
        <w:numPr>
          <w:ilvl w:val="2"/>
          <w:numId w:val="8"/>
        </w:numPr>
        <w:ind w:left="1841" w:hanging="708"/>
        <w:outlineLvl w:val="0"/>
        <w:rPr>
          <w:rFonts w:eastAsia="Times New Roman" w:cs="David"/>
          <w:szCs w:val="24"/>
        </w:rPr>
      </w:pPr>
      <w:r>
        <w:rPr>
          <w:rFonts w:eastAsia="Times New Roman" w:cs="David" w:hint="cs"/>
          <w:szCs w:val="24"/>
          <w:rtl/>
        </w:rPr>
        <w:t>התייחסות להקמת מערכת מידע ואבטחת מידע.</w:t>
      </w:r>
    </w:p>
    <w:p w14:paraId="38C16FC5" w14:textId="77777777" w:rsidR="000C28A6" w:rsidRPr="00947375" w:rsidRDefault="000C28A6" w:rsidP="00EA2794">
      <w:pPr>
        <w:pStyle w:val="a7"/>
        <w:numPr>
          <w:ilvl w:val="2"/>
          <w:numId w:val="8"/>
        </w:numPr>
        <w:ind w:left="1841" w:hanging="708"/>
        <w:outlineLvl w:val="0"/>
        <w:rPr>
          <w:rFonts w:eastAsia="Times New Roman" w:cs="David"/>
          <w:szCs w:val="24"/>
        </w:rPr>
      </w:pPr>
      <w:r w:rsidRPr="00947375">
        <w:rPr>
          <w:rFonts w:eastAsia="Times New Roman" w:cs="David" w:hint="cs"/>
          <w:szCs w:val="24"/>
          <w:rtl/>
        </w:rPr>
        <w:t>סיכונים אפשריים למתפעל המנגנון ואופן ההתמודדות עם סיכונים אלה.</w:t>
      </w:r>
    </w:p>
    <w:p w14:paraId="6FE9B939" w14:textId="77777777" w:rsidR="00044520" w:rsidRDefault="00044520" w:rsidP="00EA2794">
      <w:pPr>
        <w:pStyle w:val="a7"/>
        <w:numPr>
          <w:ilvl w:val="2"/>
          <w:numId w:val="8"/>
        </w:numPr>
        <w:ind w:left="1841" w:hanging="708"/>
        <w:outlineLvl w:val="0"/>
        <w:rPr>
          <w:rFonts w:eastAsia="Times New Roman" w:cs="David"/>
          <w:szCs w:val="24"/>
        </w:rPr>
      </w:pPr>
      <w:r>
        <w:rPr>
          <w:rFonts w:eastAsia="Times New Roman" w:cs="David" w:hint="cs"/>
          <w:szCs w:val="24"/>
          <w:rtl/>
        </w:rPr>
        <w:t xml:space="preserve">תיאור יכולת </w:t>
      </w:r>
      <w:r w:rsidR="00D3514A">
        <w:rPr>
          <w:rFonts w:eastAsia="Times New Roman" w:cs="David" w:hint="cs"/>
          <w:szCs w:val="24"/>
          <w:rtl/>
        </w:rPr>
        <w:t xml:space="preserve">המשיב לביצוע </w:t>
      </w:r>
      <w:r>
        <w:rPr>
          <w:rFonts w:eastAsia="Times New Roman" w:cs="David" w:hint="cs"/>
          <w:szCs w:val="24"/>
          <w:rtl/>
        </w:rPr>
        <w:t xml:space="preserve">דיווחים </w:t>
      </w:r>
      <w:r w:rsidR="00D3514A">
        <w:rPr>
          <w:rFonts w:eastAsia="Times New Roman" w:cs="David" w:hint="cs"/>
          <w:szCs w:val="24"/>
          <w:rtl/>
        </w:rPr>
        <w:t xml:space="preserve">שוטפים </w:t>
      </w:r>
      <w:r>
        <w:rPr>
          <w:rFonts w:eastAsia="Times New Roman" w:cs="David" w:hint="cs"/>
          <w:szCs w:val="24"/>
          <w:rtl/>
        </w:rPr>
        <w:t>למעקב על ההלוואות.</w:t>
      </w:r>
    </w:p>
    <w:p w14:paraId="7473A5AE" w14:textId="77777777" w:rsidR="002B638E" w:rsidRDefault="002B638E" w:rsidP="00E91D37">
      <w:pPr>
        <w:pStyle w:val="a7"/>
        <w:numPr>
          <w:ilvl w:val="1"/>
          <w:numId w:val="8"/>
        </w:numPr>
        <w:outlineLvl w:val="0"/>
        <w:rPr>
          <w:rFonts w:eastAsia="Times New Roman" w:cs="David"/>
          <w:szCs w:val="24"/>
        </w:rPr>
      </w:pPr>
      <w:r>
        <w:rPr>
          <w:rFonts w:eastAsia="Times New Roman" w:cs="David" w:hint="cs"/>
          <w:szCs w:val="24"/>
          <w:rtl/>
        </w:rPr>
        <w:t xml:space="preserve">התייחסות לאפשרות של </w:t>
      </w:r>
      <w:r>
        <w:rPr>
          <w:rFonts w:eastAsia="Times New Roman" w:cs="David"/>
          <w:szCs w:val="24"/>
          <w:rtl/>
        </w:rPr>
        <w:t xml:space="preserve">מתן שירותי </w:t>
      </w:r>
      <w:r>
        <w:rPr>
          <w:rFonts w:eastAsia="Times New Roman" w:cs="David" w:hint="cs"/>
          <w:szCs w:val="24"/>
          <w:rtl/>
        </w:rPr>
        <w:t xml:space="preserve">ייעוץ </w:t>
      </w:r>
      <w:r w:rsidRPr="00103F24">
        <w:rPr>
          <w:rFonts w:eastAsia="Times New Roman" w:cs="David" w:hint="cs"/>
          <w:szCs w:val="24"/>
          <w:rtl/>
        </w:rPr>
        <w:t xml:space="preserve">פיננסי </w:t>
      </w:r>
      <w:r>
        <w:rPr>
          <w:rFonts w:eastAsia="Times New Roman" w:cs="David" w:hint="cs"/>
          <w:szCs w:val="24"/>
          <w:rtl/>
        </w:rPr>
        <w:t>כמפורט בסעיף 1.</w:t>
      </w:r>
      <w:r w:rsidR="00E91D37">
        <w:rPr>
          <w:rFonts w:eastAsia="Times New Roman" w:cs="David" w:hint="cs"/>
          <w:szCs w:val="24"/>
          <w:rtl/>
        </w:rPr>
        <w:t>7</w:t>
      </w:r>
      <w:r>
        <w:rPr>
          <w:rFonts w:eastAsia="Times New Roman" w:cs="David" w:hint="cs"/>
          <w:szCs w:val="24"/>
          <w:rtl/>
        </w:rPr>
        <w:t>.2 לעיל, במטרה לסייע ללווה בשיפור מצבו הפיננסי ודירוג האשראי שלו, תוך פירוט הנושאים הבאים:</w:t>
      </w:r>
    </w:p>
    <w:p w14:paraId="13A80CA9" w14:textId="77777777" w:rsidR="002B638E" w:rsidRDefault="002B638E" w:rsidP="0010455A">
      <w:pPr>
        <w:pStyle w:val="a7"/>
        <w:numPr>
          <w:ilvl w:val="2"/>
          <w:numId w:val="8"/>
        </w:numPr>
        <w:ind w:left="1841" w:hanging="708"/>
        <w:outlineLvl w:val="0"/>
        <w:rPr>
          <w:rFonts w:eastAsia="Times New Roman" w:cs="David"/>
          <w:szCs w:val="24"/>
        </w:rPr>
      </w:pPr>
      <w:r>
        <w:rPr>
          <w:rFonts w:eastAsia="Times New Roman" w:cs="David" w:hint="cs"/>
          <w:szCs w:val="24"/>
          <w:rtl/>
        </w:rPr>
        <w:t>תיאור כללי לאפשרות של מתן ייעוץ פיננסי לאוכלוסיי</w:t>
      </w:r>
      <w:r>
        <w:rPr>
          <w:rFonts w:eastAsia="Times New Roman" w:cs="David" w:hint="eastAsia"/>
          <w:szCs w:val="24"/>
          <w:rtl/>
        </w:rPr>
        <w:t>ת</w:t>
      </w:r>
      <w:r>
        <w:rPr>
          <w:rFonts w:eastAsia="Times New Roman" w:cs="David" w:hint="cs"/>
          <w:szCs w:val="24"/>
          <w:rtl/>
        </w:rPr>
        <w:t xml:space="preserve"> מודרי האשראי.</w:t>
      </w:r>
    </w:p>
    <w:p w14:paraId="30FA5A08" w14:textId="77777777" w:rsidR="002B638E" w:rsidRDefault="002B638E" w:rsidP="0010455A">
      <w:pPr>
        <w:pStyle w:val="a7"/>
        <w:numPr>
          <w:ilvl w:val="2"/>
          <w:numId w:val="8"/>
        </w:numPr>
        <w:ind w:left="1841" w:hanging="708"/>
        <w:outlineLvl w:val="0"/>
        <w:rPr>
          <w:rFonts w:eastAsia="Times New Roman" w:cs="David"/>
          <w:szCs w:val="24"/>
        </w:rPr>
      </w:pPr>
      <w:r>
        <w:rPr>
          <w:rFonts w:eastAsia="Times New Roman" w:cs="David" w:hint="cs"/>
          <w:szCs w:val="24"/>
          <w:rtl/>
        </w:rPr>
        <w:t>תוכן השירות שיינתן והגוף שייבצע את השירות.</w:t>
      </w:r>
    </w:p>
    <w:p w14:paraId="0F5CA5F3" w14:textId="77777777" w:rsidR="002B638E" w:rsidRPr="00103F24" w:rsidRDefault="002B638E" w:rsidP="0010455A">
      <w:pPr>
        <w:pStyle w:val="a7"/>
        <w:numPr>
          <w:ilvl w:val="2"/>
          <w:numId w:val="8"/>
        </w:numPr>
        <w:ind w:left="1841" w:hanging="708"/>
        <w:outlineLvl w:val="0"/>
        <w:rPr>
          <w:rFonts w:eastAsia="Times New Roman" w:cs="David"/>
          <w:szCs w:val="24"/>
          <w:rtl/>
        </w:rPr>
      </w:pPr>
      <w:r>
        <w:rPr>
          <w:rFonts w:eastAsia="Times New Roman" w:cs="David" w:hint="cs"/>
          <w:szCs w:val="24"/>
          <w:rtl/>
        </w:rPr>
        <w:t>התייחסות ל</w:t>
      </w:r>
      <w:r>
        <w:rPr>
          <w:rFonts w:eastAsia="Times New Roman" w:cs="David"/>
          <w:szCs w:val="24"/>
          <w:rtl/>
        </w:rPr>
        <w:t>תדירות השירות</w:t>
      </w:r>
      <w:r>
        <w:rPr>
          <w:rFonts w:eastAsia="Times New Roman" w:cs="David" w:hint="cs"/>
          <w:szCs w:val="24"/>
          <w:rtl/>
        </w:rPr>
        <w:t>.</w:t>
      </w:r>
    </w:p>
    <w:p w14:paraId="705701DD" w14:textId="77777777" w:rsidR="002B638E" w:rsidRPr="00103F24" w:rsidRDefault="002B638E" w:rsidP="0010455A">
      <w:pPr>
        <w:pStyle w:val="a7"/>
        <w:numPr>
          <w:ilvl w:val="2"/>
          <w:numId w:val="8"/>
        </w:numPr>
        <w:ind w:left="1841" w:hanging="708"/>
        <w:outlineLvl w:val="0"/>
        <w:rPr>
          <w:rFonts w:eastAsia="Times New Roman" w:cs="David"/>
          <w:szCs w:val="24"/>
        </w:rPr>
      </w:pPr>
      <w:r w:rsidRPr="00103F24">
        <w:rPr>
          <w:rFonts w:eastAsia="Times New Roman" w:cs="David"/>
          <w:szCs w:val="24"/>
          <w:rtl/>
        </w:rPr>
        <w:t xml:space="preserve">התייחסות לעלות </w:t>
      </w:r>
      <w:r>
        <w:rPr>
          <w:rFonts w:eastAsia="Times New Roman" w:cs="David" w:hint="cs"/>
          <w:szCs w:val="24"/>
          <w:rtl/>
        </w:rPr>
        <w:t>נ</w:t>
      </w:r>
      <w:r w:rsidRPr="00103F24">
        <w:rPr>
          <w:rFonts w:eastAsia="Times New Roman" w:cs="David"/>
          <w:szCs w:val="24"/>
          <w:rtl/>
        </w:rPr>
        <w:t>וספת הכרוכה בשירותי הייעוץ</w:t>
      </w:r>
      <w:r w:rsidRPr="00103F24">
        <w:rPr>
          <w:rFonts w:eastAsia="Times New Roman" w:cs="David" w:hint="cs"/>
          <w:szCs w:val="24"/>
          <w:rtl/>
        </w:rPr>
        <w:t xml:space="preserve"> הפיננסי</w:t>
      </w:r>
      <w:r w:rsidRPr="00103F24">
        <w:rPr>
          <w:rFonts w:eastAsia="Times New Roman" w:cs="David"/>
          <w:szCs w:val="24"/>
          <w:rtl/>
        </w:rPr>
        <w:t>.</w:t>
      </w:r>
    </w:p>
    <w:p w14:paraId="54EF6A07" w14:textId="5FF9000A" w:rsidR="004F48DC" w:rsidRPr="001C3466" w:rsidRDefault="00CA4529" w:rsidP="007526EA">
      <w:pPr>
        <w:pStyle w:val="a7"/>
        <w:numPr>
          <w:ilvl w:val="1"/>
          <w:numId w:val="8"/>
        </w:numPr>
        <w:tabs>
          <w:tab w:val="left" w:pos="793"/>
          <w:tab w:val="left" w:pos="1076"/>
        </w:tabs>
        <w:spacing w:before="60" w:after="60"/>
        <w:ind w:hanging="510"/>
        <w:rPr>
          <w:rFonts w:ascii="David" w:hAnsi="David" w:cs="David"/>
          <w:szCs w:val="24"/>
        </w:rPr>
      </w:pPr>
      <w:r w:rsidRPr="001C3466">
        <w:rPr>
          <w:rFonts w:cs="David" w:hint="eastAsia"/>
          <w:szCs w:val="24"/>
          <w:rtl/>
        </w:rPr>
        <w:t>המלצות</w:t>
      </w:r>
      <w:r w:rsidRPr="001C3466">
        <w:rPr>
          <w:rFonts w:cs="David"/>
          <w:szCs w:val="24"/>
          <w:rtl/>
        </w:rPr>
        <w:t xml:space="preserve"> </w:t>
      </w:r>
      <w:r w:rsidRPr="001C3466">
        <w:rPr>
          <w:rFonts w:cs="David" w:hint="eastAsia"/>
          <w:szCs w:val="24"/>
          <w:rtl/>
        </w:rPr>
        <w:t>אודות</w:t>
      </w:r>
      <w:r w:rsidRPr="001C3466">
        <w:rPr>
          <w:rFonts w:cs="David"/>
          <w:szCs w:val="24"/>
          <w:rtl/>
        </w:rPr>
        <w:t xml:space="preserve"> </w:t>
      </w:r>
      <w:r w:rsidRPr="001C3466">
        <w:rPr>
          <w:rFonts w:cs="David" w:hint="eastAsia"/>
          <w:szCs w:val="24"/>
          <w:rtl/>
        </w:rPr>
        <w:t>תפעולו</w:t>
      </w:r>
      <w:r w:rsidRPr="001C3466">
        <w:rPr>
          <w:rFonts w:cs="David"/>
          <w:szCs w:val="24"/>
          <w:rtl/>
        </w:rPr>
        <w:t xml:space="preserve"> </w:t>
      </w:r>
      <w:r w:rsidRPr="001C3466">
        <w:rPr>
          <w:rFonts w:cs="David" w:hint="eastAsia"/>
          <w:szCs w:val="24"/>
          <w:rtl/>
        </w:rPr>
        <w:t>של</w:t>
      </w:r>
      <w:r w:rsidRPr="001C3466">
        <w:rPr>
          <w:rFonts w:cs="David"/>
          <w:szCs w:val="24"/>
          <w:rtl/>
        </w:rPr>
        <w:t xml:space="preserve"> </w:t>
      </w:r>
      <w:r w:rsidRPr="001C3466">
        <w:rPr>
          <w:rFonts w:cs="David" w:hint="eastAsia"/>
          <w:szCs w:val="24"/>
          <w:rtl/>
        </w:rPr>
        <w:t>המנגנון</w:t>
      </w:r>
      <w:r w:rsidRPr="001C3466">
        <w:rPr>
          <w:rFonts w:cs="David"/>
          <w:szCs w:val="24"/>
          <w:rtl/>
        </w:rPr>
        <w:t xml:space="preserve"> </w:t>
      </w:r>
      <w:r w:rsidRPr="001C3466">
        <w:rPr>
          <w:rFonts w:cs="David" w:hint="eastAsia"/>
          <w:szCs w:val="24"/>
          <w:rtl/>
        </w:rPr>
        <w:t>באופן</w:t>
      </w:r>
      <w:r w:rsidRPr="001C3466">
        <w:rPr>
          <w:rFonts w:cs="David"/>
          <w:szCs w:val="24"/>
          <w:rtl/>
        </w:rPr>
        <w:t xml:space="preserve"> </w:t>
      </w:r>
      <w:r>
        <w:rPr>
          <w:rFonts w:cs="David" w:hint="cs"/>
          <w:szCs w:val="24"/>
          <w:rtl/>
        </w:rPr>
        <w:t>שיאפשר ללווים בעלי דירוג אשראי נמוך לקבל הלוואות בתנאים שיסייעו להם ל</w:t>
      </w:r>
      <w:r>
        <w:rPr>
          <w:rFonts w:eastAsia="Calibri" w:cs="David" w:hint="cs"/>
          <w:szCs w:val="24"/>
          <w:rtl/>
        </w:rPr>
        <w:t>החזיר את ההלוואות במועדן ובכך לשפר את דירוג האשראי שלהם</w:t>
      </w:r>
      <w:bookmarkStart w:id="0" w:name="_GoBack"/>
      <w:bookmarkEnd w:id="0"/>
      <w:r w:rsidR="004F48DC" w:rsidRPr="001C3466">
        <w:rPr>
          <w:rFonts w:cs="David"/>
          <w:szCs w:val="24"/>
          <w:rtl/>
        </w:rPr>
        <w:t>.</w:t>
      </w:r>
    </w:p>
    <w:p w14:paraId="7FC37A5C" w14:textId="77777777" w:rsidR="00C84209" w:rsidRPr="0012692A" w:rsidRDefault="004F48DC" w:rsidP="009A6F80">
      <w:pPr>
        <w:pStyle w:val="a7"/>
        <w:numPr>
          <w:ilvl w:val="1"/>
          <w:numId w:val="8"/>
        </w:numPr>
        <w:tabs>
          <w:tab w:val="left" w:pos="793"/>
          <w:tab w:val="left" w:pos="1076"/>
        </w:tabs>
        <w:spacing w:before="60" w:after="60"/>
        <w:ind w:hanging="510"/>
        <w:rPr>
          <w:rFonts w:cs="David"/>
          <w:szCs w:val="24"/>
          <w:rtl/>
        </w:rPr>
      </w:pPr>
      <w:r w:rsidRPr="0012692A">
        <w:rPr>
          <w:rFonts w:cs="David" w:hint="cs"/>
          <w:szCs w:val="24"/>
          <w:rtl/>
        </w:rPr>
        <w:t>כל מידע</w:t>
      </w:r>
      <w:r>
        <w:rPr>
          <w:rFonts w:cs="David" w:hint="cs"/>
          <w:szCs w:val="24"/>
          <w:rtl/>
        </w:rPr>
        <w:t xml:space="preserve"> רלוונטי</w:t>
      </w:r>
      <w:r w:rsidRPr="0012692A">
        <w:rPr>
          <w:rFonts w:cs="David" w:hint="cs"/>
          <w:szCs w:val="24"/>
          <w:rtl/>
        </w:rPr>
        <w:t xml:space="preserve"> </w:t>
      </w:r>
      <w:r>
        <w:rPr>
          <w:rFonts w:cs="David" w:hint="cs"/>
          <w:szCs w:val="24"/>
          <w:rtl/>
        </w:rPr>
        <w:t>נוסף שיכול המשיב לספק בנוגע למנגנון אפשרי להעמדת הלוואות לבעלי דירוג אשראי נמוך, במטרה לסייע ללווים לצבור נתוני אשראי חיוביים ולשפר את דירוג האשראי שלהם</w:t>
      </w:r>
      <w:r w:rsidRPr="0012692A">
        <w:rPr>
          <w:rFonts w:cs="David" w:hint="cs"/>
          <w:szCs w:val="24"/>
          <w:rtl/>
        </w:rPr>
        <w:t>.</w:t>
      </w:r>
      <w:r w:rsidRPr="0012692A">
        <w:rPr>
          <w:rFonts w:ascii="David" w:hAnsi="David" w:cs="David" w:hint="cs"/>
          <w:szCs w:val="24"/>
          <w:rtl/>
        </w:rPr>
        <w:t xml:space="preserve">  </w:t>
      </w:r>
    </w:p>
    <w:p w14:paraId="093A2A3D" w14:textId="77777777" w:rsidR="00B67E7F" w:rsidRPr="00D51DFE" w:rsidRDefault="00B67E7F" w:rsidP="00B67E7F">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b/>
          <w:bCs/>
          <w:smallCaps/>
          <w:szCs w:val="24"/>
        </w:rPr>
      </w:pPr>
      <w:r w:rsidRPr="00D51DFE">
        <w:rPr>
          <w:rFonts w:eastAsia="Calibri" w:cs="David" w:hint="cs"/>
          <w:b/>
          <w:bCs/>
          <w:smallCaps/>
          <w:szCs w:val="24"/>
          <w:rtl/>
        </w:rPr>
        <w:t>לוחות זמנים של ההליך</w:t>
      </w:r>
    </w:p>
    <w:tbl>
      <w:tblPr>
        <w:tblpPr w:leftFromText="180" w:rightFromText="180" w:vertAnchor="text" w:horzAnchor="margin" w:tblpXSpec="center" w:tblpY="98"/>
        <w:tblW w:w="9157"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1678"/>
        <w:gridCol w:w="1678"/>
        <w:gridCol w:w="5126"/>
        <w:gridCol w:w="675"/>
      </w:tblGrid>
      <w:tr w:rsidR="00003C06" w:rsidRPr="00D51DFE" w14:paraId="2E57ADA0" w14:textId="77777777" w:rsidTr="00947375">
        <w:tc>
          <w:tcPr>
            <w:tcW w:w="1678" w:type="dxa"/>
            <w:tcBorders>
              <w:top w:val="single" w:sz="18" w:space="0" w:color="auto"/>
              <w:bottom w:val="single" w:sz="18" w:space="0" w:color="auto"/>
            </w:tcBorders>
          </w:tcPr>
          <w:p w14:paraId="177321BB" w14:textId="77777777" w:rsidR="00003C06" w:rsidRPr="00D51DFE" w:rsidRDefault="00003C06" w:rsidP="0074491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b/>
                <w:bCs/>
                <w:sz w:val="24"/>
                <w:szCs w:val="24"/>
                <w:rtl/>
              </w:rPr>
            </w:pPr>
            <w:r>
              <w:rPr>
                <w:rFonts w:eastAsia="Calibri" w:cs="David" w:hint="cs"/>
                <w:b/>
                <w:bCs/>
                <w:sz w:val="24"/>
                <w:szCs w:val="24"/>
                <w:rtl/>
              </w:rPr>
              <w:t>השעה</w:t>
            </w:r>
          </w:p>
        </w:tc>
        <w:tc>
          <w:tcPr>
            <w:tcW w:w="1678" w:type="dxa"/>
            <w:tcBorders>
              <w:top w:val="single" w:sz="18" w:space="0" w:color="auto"/>
              <w:bottom w:val="single" w:sz="18" w:space="0" w:color="auto"/>
            </w:tcBorders>
            <w:vAlign w:val="center"/>
          </w:tcPr>
          <w:p w14:paraId="36E1C5EC" w14:textId="77777777" w:rsidR="00003C06" w:rsidRPr="00D51DFE" w:rsidRDefault="00003C06" w:rsidP="0074491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b/>
                <w:bCs/>
                <w:sz w:val="24"/>
                <w:szCs w:val="24"/>
              </w:rPr>
            </w:pPr>
            <w:r w:rsidRPr="00D51DFE">
              <w:rPr>
                <w:rFonts w:eastAsia="Calibri" w:cs="David"/>
                <w:b/>
                <w:bCs/>
                <w:sz w:val="24"/>
                <w:szCs w:val="24"/>
                <w:rtl/>
              </w:rPr>
              <w:t>התאריך</w:t>
            </w:r>
          </w:p>
        </w:tc>
        <w:tc>
          <w:tcPr>
            <w:tcW w:w="5126" w:type="dxa"/>
            <w:tcBorders>
              <w:top w:val="single" w:sz="18" w:space="0" w:color="auto"/>
              <w:bottom w:val="single" w:sz="18" w:space="0" w:color="auto"/>
            </w:tcBorders>
          </w:tcPr>
          <w:p w14:paraId="0E72B10D" w14:textId="77777777" w:rsidR="00003C06" w:rsidRPr="00D51DFE" w:rsidRDefault="00003C06" w:rsidP="0074491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b/>
                <w:bCs/>
                <w:sz w:val="24"/>
                <w:szCs w:val="24"/>
                <w:rtl/>
              </w:rPr>
              <w:t>הפעילות</w:t>
            </w:r>
          </w:p>
        </w:tc>
        <w:tc>
          <w:tcPr>
            <w:tcW w:w="675" w:type="dxa"/>
            <w:tcBorders>
              <w:top w:val="single" w:sz="18" w:space="0" w:color="auto"/>
              <w:bottom w:val="single" w:sz="18" w:space="0" w:color="auto"/>
            </w:tcBorders>
          </w:tcPr>
          <w:p w14:paraId="60FEE9AE" w14:textId="77777777" w:rsidR="00003C06" w:rsidRPr="00D51DFE" w:rsidRDefault="00003C06" w:rsidP="0074491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left"/>
              <w:rPr>
                <w:rFonts w:eastAsia="Calibri" w:cs="David"/>
                <w:b/>
                <w:bCs/>
                <w:sz w:val="24"/>
                <w:szCs w:val="24"/>
                <w:rtl/>
              </w:rPr>
            </w:pPr>
            <w:r w:rsidRPr="00D51DFE">
              <w:rPr>
                <w:rFonts w:eastAsia="Calibri" w:cs="David" w:hint="cs"/>
                <w:b/>
                <w:bCs/>
                <w:sz w:val="24"/>
                <w:szCs w:val="24"/>
                <w:rtl/>
              </w:rPr>
              <w:t>שלב</w:t>
            </w:r>
          </w:p>
        </w:tc>
      </w:tr>
      <w:tr w:rsidR="00003C06" w:rsidRPr="00D51DFE" w14:paraId="26CC4E81" w14:textId="77777777" w:rsidTr="00947375">
        <w:trPr>
          <w:trHeight w:val="861"/>
        </w:trPr>
        <w:tc>
          <w:tcPr>
            <w:tcW w:w="1678" w:type="dxa"/>
            <w:tcBorders>
              <w:top w:val="single" w:sz="18" w:space="0" w:color="auto"/>
            </w:tcBorders>
          </w:tcPr>
          <w:p w14:paraId="74AC9ECD" w14:textId="77777777" w:rsidR="00003C06" w:rsidRDefault="00003C06" w:rsidP="003861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rtl/>
              </w:rPr>
            </w:pPr>
          </w:p>
        </w:tc>
        <w:tc>
          <w:tcPr>
            <w:tcW w:w="1678" w:type="dxa"/>
            <w:tcBorders>
              <w:top w:val="single" w:sz="18" w:space="0" w:color="auto"/>
            </w:tcBorders>
            <w:vAlign w:val="center"/>
          </w:tcPr>
          <w:p w14:paraId="1D5509D9" w14:textId="77777777" w:rsidR="00003C06" w:rsidRPr="00D51DFE" w:rsidRDefault="00BA50A8" w:rsidP="0012692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highlight w:val="yellow"/>
                <w:rtl/>
              </w:rPr>
            </w:pPr>
            <w:r>
              <w:rPr>
                <w:rFonts w:eastAsia="Calibri" w:cs="David" w:hint="cs"/>
                <w:sz w:val="24"/>
                <w:szCs w:val="24"/>
                <w:rtl/>
              </w:rPr>
              <w:t>1</w:t>
            </w:r>
            <w:r w:rsidR="00003C06">
              <w:rPr>
                <w:rFonts w:eastAsia="Calibri" w:cs="David" w:hint="cs"/>
                <w:sz w:val="24"/>
                <w:szCs w:val="24"/>
                <w:rtl/>
              </w:rPr>
              <w:t>.</w:t>
            </w:r>
            <w:r w:rsidR="0012692A">
              <w:rPr>
                <w:rFonts w:eastAsia="Calibri" w:cs="David" w:hint="cs"/>
                <w:sz w:val="24"/>
                <w:szCs w:val="24"/>
                <w:rtl/>
              </w:rPr>
              <w:t>12</w:t>
            </w:r>
            <w:r w:rsidR="00003C06">
              <w:rPr>
                <w:rFonts w:eastAsia="Calibri" w:cs="David" w:hint="cs"/>
                <w:sz w:val="24"/>
                <w:szCs w:val="24"/>
                <w:rtl/>
              </w:rPr>
              <w:t>.</w:t>
            </w:r>
            <w:r w:rsidR="0012692A">
              <w:rPr>
                <w:rFonts w:eastAsia="Calibri" w:cs="David" w:hint="cs"/>
                <w:sz w:val="24"/>
                <w:szCs w:val="24"/>
                <w:rtl/>
              </w:rPr>
              <w:t>20</w:t>
            </w:r>
            <w:r>
              <w:rPr>
                <w:rFonts w:eastAsia="Calibri" w:cs="David" w:hint="cs"/>
                <w:sz w:val="24"/>
                <w:szCs w:val="24"/>
                <w:rtl/>
              </w:rPr>
              <w:t>20</w:t>
            </w:r>
          </w:p>
        </w:tc>
        <w:tc>
          <w:tcPr>
            <w:tcW w:w="5126" w:type="dxa"/>
            <w:tcBorders>
              <w:top w:val="nil"/>
            </w:tcBorders>
          </w:tcPr>
          <w:p w14:paraId="6267888C" w14:textId="77777777" w:rsidR="00003C06" w:rsidRPr="00D51DFE" w:rsidRDefault="00003C06" w:rsidP="0074491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color w:val="365F91"/>
                <w:sz w:val="24"/>
                <w:szCs w:val="24"/>
                <w:rtl/>
              </w:rPr>
            </w:pPr>
            <w:r w:rsidRPr="00D51DFE">
              <w:rPr>
                <w:rFonts w:eastAsia="Calibri" w:cs="David"/>
                <w:b/>
                <w:bCs/>
                <w:sz w:val="24"/>
                <w:szCs w:val="24"/>
                <w:rtl/>
              </w:rPr>
              <w:t>מועד פרסום</w:t>
            </w:r>
            <w:r w:rsidRPr="00D51DFE">
              <w:rPr>
                <w:rFonts w:eastAsia="Calibri" w:cs="David" w:hint="cs"/>
                <w:b/>
                <w:bCs/>
                <w:sz w:val="24"/>
                <w:szCs w:val="24"/>
                <w:rtl/>
              </w:rPr>
              <w:t xml:space="preserve"> הבקשה לקבלת מידע</w:t>
            </w:r>
            <w:r w:rsidRPr="00D51DFE">
              <w:rPr>
                <w:rFonts w:eastAsia="Calibri" w:cs="David"/>
                <w:b/>
                <w:bCs/>
                <w:sz w:val="24"/>
                <w:szCs w:val="24"/>
                <w:rtl/>
              </w:rPr>
              <w:t xml:space="preserve"> </w:t>
            </w:r>
            <w:r w:rsidRPr="00D51DFE">
              <w:rPr>
                <w:rFonts w:eastAsia="Calibri" w:cs="David" w:hint="cs"/>
                <w:b/>
                <w:bCs/>
                <w:sz w:val="24"/>
                <w:szCs w:val="24"/>
                <w:rtl/>
              </w:rPr>
              <w:t>(</w:t>
            </w:r>
            <w:r w:rsidRPr="00D51DFE">
              <w:rPr>
                <w:rFonts w:eastAsia="Calibri" w:cs="David" w:hint="cs"/>
                <w:b/>
                <w:bCs/>
                <w:sz w:val="24"/>
                <w:szCs w:val="24"/>
              </w:rPr>
              <w:t>RFI</w:t>
            </w:r>
            <w:r w:rsidRPr="00D51DFE">
              <w:rPr>
                <w:rFonts w:eastAsia="Calibri" w:cs="David" w:hint="cs"/>
                <w:b/>
                <w:bCs/>
                <w:sz w:val="24"/>
                <w:szCs w:val="24"/>
                <w:rtl/>
              </w:rPr>
              <w:t>) באתר אגף</w:t>
            </w:r>
            <w:r w:rsidRPr="00D51DFE">
              <w:rPr>
                <w:rFonts w:eastAsia="Calibri" w:cs="David" w:hint="cs"/>
                <w:b/>
                <w:bCs/>
                <w:color w:val="365F91"/>
                <w:sz w:val="24"/>
                <w:szCs w:val="24"/>
                <w:rtl/>
              </w:rPr>
              <w:t xml:space="preserve"> </w:t>
            </w:r>
            <w:r w:rsidRPr="00D51DFE">
              <w:rPr>
                <w:rFonts w:eastAsia="Calibri" w:cs="David" w:hint="cs"/>
                <w:b/>
                <w:bCs/>
                <w:color w:val="000000" w:themeColor="text1"/>
                <w:sz w:val="24"/>
                <w:szCs w:val="24"/>
                <w:rtl/>
              </w:rPr>
              <w:t>החשב</w:t>
            </w:r>
            <w:r w:rsidRPr="00D51DFE">
              <w:rPr>
                <w:rFonts w:eastAsia="Calibri" w:cs="David"/>
                <w:b/>
                <w:bCs/>
                <w:color w:val="000000" w:themeColor="text1"/>
                <w:sz w:val="24"/>
                <w:szCs w:val="24"/>
                <w:rtl/>
              </w:rPr>
              <w:t xml:space="preserve"> </w:t>
            </w:r>
            <w:r w:rsidRPr="00D51DFE">
              <w:rPr>
                <w:rFonts w:eastAsia="Calibri" w:cs="David" w:hint="cs"/>
                <w:b/>
                <w:bCs/>
                <w:color w:val="000000" w:themeColor="text1"/>
                <w:sz w:val="24"/>
                <w:szCs w:val="24"/>
                <w:rtl/>
              </w:rPr>
              <w:t>הכללי</w:t>
            </w:r>
          </w:p>
        </w:tc>
        <w:tc>
          <w:tcPr>
            <w:tcW w:w="675" w:type="dxa"/>
            <w:tcBorders>
              <w:top w:val="nil"/>
            </w:tcBorders>
          </w:tcPr>
          <w:p w14:paraId="38EE3DF9" w14:textId="77777777" w:rsidR="00003C06" w:rsidRPr="00D51DFE" w:rsidRDefault="00947375" w:rsidP="00947375">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left"/>
              <w:rPr>
                <w:rFonts w:eastAsia="Calibri" w:cs="David"/>
                <w:b/>
                <w:bCs/>
                <w:sz w:val="24"/>
                <w:szCs w:val="24"/>
                <w:rtl/>
              </w:rPr>
            </w:pPr>
            <w:r>
              <w:rPr>
                <w:rFonts w:eastAsia="Calibri" w:cs="David" w:hint="cs"/>
                <w:b/>
                <w:bCs/>
                <w:sz w:val="24"/>
                <w:szCs w:val="24"/>
                <w:rtl/>
              </w:rPr>
              <w:t>1.</w:t>
            </w:r>
          </w:p>
        </w:tc>
      </w:tr>
      <w:tr w:rsidR="00003C06" w:rsidRPr="00D51DFE" w14:paraId="25C8285B" w14:textId="77777777" w:rsidTr="00947375">
        <w:tc>
          <w:tcPr>
            <w:tcW w:w="1678" w:type="dxa"/>
          </w:tcPr>
          <w:p w14:paraId="06EC6490" w14:textId="77777777" w:rsidR="00003C06" w:rsidRDefault="0012692A" w:rsidP="0012692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rtl/>
              </w:rPr>
            </w:pPr>
            <w:r>
              <w:rPr>
                <w:rFonts w:eastAsia="Calibri" w:cs="David" w:hint="cs"/>
                <w:sz w:val="24"/>
                <w:szCs w:val="24"/>
                <w:rtl/>
              </w:rPr>
              <w:t>17:00</w:t>
            </w:r>
          </w:p>
        </w:tc>
        <w:tc>
          <w:tcPr>
            <w:tcW w:w="1678" w:type="dxa"/>
            <w:vAlign w:val="center"/>
          </w:tcPr>
          <w:p w14:paraId="35DA968B" w14:textId="77777777" w:rsidR="00003C06" w:rsidRPr="00D51DFE" w:rsidRDefault="0012692A" w:rsidP="00BA50A8">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highlight w:val="yellow"/>
                <w:rtl/>
              </w:rPr>
            </w:pPr>
            <w:r>
              <w:rPr>
                <w:rFonts w:eastAsia="Calibri" w:cs="David" w:hint="cs"/>
                <w:sz w:val="24"/>
                <w:szCs w:val="24"/>
                <w:rtl/>
              </w:rPr>
              <w:t>14</w:t>
            </w:r>
            <w:r w:rsidR="00003C06">
              <w:rPr>
                <w:rFonts w:eastAsia="Calibri" w:cs="David" w:hint="cs"/>
                <w:sz w:val="24"/>
                <w:szCs w:val="24"/>
                <w:rtl/>
              </w:rPr>
              <w:t>.</w:t>
            </w:r>
            <w:r>
              <w:rPr>
                <w:rFonts w:eastAsia="Calibri" w:cs="David" w:hint="cs"/>
                <w:sz w:val="24"/>
                <w:szCs w:val="24"/>
                <w:rtl/>
              </w:rPr>
              <w:t>12</w:t>
            </w:r>
            <w:r w:rsidR="00003C06">
              <w:rPr>
                <w:rFonts w:eastAsia="Calibri" w:cs="David" w:hint="cs"/>
                <w:sz w:val="24"/>
                <w:szCs w:val="24"/>
                <w:rtl/>
              </w:rPr>
              <w:t>.</w:t>
            </w:r>
            <w:r w:rsidR="00BA50A8">
              <w:rPr>
                <w:rFonts w:eastAsia="Calibri" w:cs="David" w:hint="cs"/>
                <w:sz w:val="24"/>
                <w:szCs w:val="24"/>
                <w:rtl/>
              </w:rPr>
              <w:t>2020</w:t>
            </w:r>
          </w:p>
        </w:tc>
        <w:tc>
          <w:tcPr>
            <w:tcW w:w="5126" w:type="dxa"/>
          </w:tcPr>
          <w:p w14:paraId="1DCE2F1C" w14:textId="77777777"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מועד</w:t>
            </w:r>
            <w:r w:rsidRPr="00D51DFE">
              <w:rPr>
                <w:rFonts w:eastAsia="Calibri" w:cs="David"/>
                <w:b/>
                <w:bCs/>
                <w:sz w:val="24"/>
                <w:szCs w:val="24"/>
                <w:rtl/>
              </w:rPr>
              <w:t xml:space="preserve"> </w:t>
            </w:r>
            <w:r w:rsidRPr="00D51DFE">
              <w:rPr>
                <w:rFonts w:eastAsia="Calibri" w:cs="David" w:hint="cs"/>
                <w:b/>
                <w:bCs/>
                <w:sz w:val="24"/>
                <w:szCs w:val="24"/>
                <w:rtl/>
              </w:rPr>
              <w:t>אחרון</w:t>
            </w:r>
            <w:r w:rsidRPr="00D51DFE">
              <w:rPr>
                <w:rFonts w:eastAsia="Calibri" w:cs="David"/>
                <w:b/>
                <w:bCs/>
                <w:sz w:val="24"/>
                <w:szCs w:val="24"/>
                <w:rtl/>
              </w:rPr>
              <w:t xml:space="preserve"> </w:t>
            </w:r>
            <w:r w:rsidRPr="00D51DFE">
              <w:rPr>
                <w:rFonts w:eastAsia="Calibri" w:cs="David" w:hint="cs"/>
                <w:b/>
                <w:bCs/>
                <w:sz w:val="24"/>
                <w:szCs w:val="24"/>
                <w:rtl/>
              </w:rPr>
              <w:t>להגשת שאלות הבהרה לבקשה זו</w:t>
            </w:r>
          </w:p>
        </w:tc>
        <w:tc>
          <w:tcPr>
            <w:tcW w:w="675" w:type="dxa"/>
          </w:tcPr>
          <w:p w14:paraId="09F20C22" w14:textId="77777777" w:rsidR="00003C06" w:rsidRPr="00D51DFE" w:rsidRDefault="00947375" w:rsidP="00947375">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left"/>
              <w:rPr>
                <w:rFonts w:eastAsia="Calibri" w:cs="David"/>
                <w:b/>
                <w:bCs/>
                <w:sz w:val="24"/>
                <w:szCs w:val="24"/>
                <w:rtl/>
              </w:rPr>
            </w:pPr>
            <w:r>
              <w:rPr>
                <w:rFonts w:eastAsia="Calibri" w:cs="David" w:hint="cs"/>
                <w:b/>
                <w:bCs/>
                <w:sz w:val="24"/>
                <w:szCs w:val="24"/>
                <w:rtl/>
              </w:rPr>
              <w:t>2.</w:t>
            </w:r>
          </w:p>
        </w:tc>
      </w:tr>
      <w:tr w:rsidR="00003C06" w:rsidRPr="00D51DFE" w14:paraId="35CC589E" w14:textId="77777777" w:rsidTr="00947375">
        <w:tc>
          <w:tcPr>
            <w:tcW w:w="1678" w:type="dxa"/>
          </w:tcPr>
          <w:p w14:paraId="0AC0E0C9" w14:textId="77777777" w:rsidR="00003C06" w:rsidRDefault="00003C06" w:rsidP="003861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rtl/>
              </w:rPr>
            </w:pPr>
          </w:p>
        </w:tc>
        <w:tc>
          <w:tcPr>
            <w:tcW w:w="1678" w:type="dxa"/>
            <w:vAlign w:val="center"/>
          </w:tcPr>
          <w:p w14:paraId="247C3B90" w14:textId="77777777" w:rsidR="00003C06" w:rsidRPr="0038613D" w:rsidRDefault="00BA50A8" w:rsidP="00E91D3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rtl/>
              </w:rPr>
            </w:pPr>
            <w:r>
              <w:rPr>
                <w:rFonts w:eastAsia="Calibri" w:cs="David" w:hint="cs"/>
                <w:sz w:val="24"/>
                <w:szCs w:val="24"/>
                <w:rtl/>
              </w:rPr>
              <w:t>23</w:t>
            </w:r>
            <w:r w:rsidR="00003C06">
              <w:rPr>
                <w:rFonts w:eastAsia="Calibri" w:cs="David" w:hint="cs"/>
                <w:sz w:val="24"/>
                <w:szCs w:val="24"/>
                <w:rtl/>
              </w:rPr>
              <w:t>.</w:t>
            </w:r>
            <w:r w:rsidR="0012692A">
              <w:rPr>
                <w:rFonts w:eastAsia="Calibri" w:cs="David" w:hint="cs"/>
                <w:sz w:val="24"/>
                <w:szCs w:val="24"/>
                <w:rtl/>
              </w:rPr>
              <w:t>12</w:t>
            </w:r>
            <w:r w:rsidR="00003C06">
              <w:rPr>
                <w:rFonts w:eastAsia="Calibri" w:cs="David" w:hint="cs"/>
                <w:sz w:val="24"/>
                <w:szCs w:val="24"/>
                <w:rtl/>
              </w:rPr>
              <w:t>.</w:t>
            </w:r>
            <w:r w:rsidR="0012692A">
              <w:rPr>
                <w:rFonts w:eastAsia="Calibri" w:cs="David" w:hint="cs"/>
                <w:sz w:val="24"/>
                <w:szCs w:val="24"/>
                <w:rtl/>
              </w:rPr>
              <w:t>20</w:t>
            </w:r>
            <w:r>
              <w:rPr>
                <w:rFonts w:eastAsia="Calibri" w:cs="David" w:hint="cs"/>
                <w:sz w:val="24"/>
                <w:szCs w:val="24"/>
                <w:rtl/>
              </w:rPr>
              <w:t>20</w:t>
            </w:r>
          </w:p>
        </w:tc>
        <w:tc>
          <w:tcPr>
            <w:tcW w:w="5126" w:type="dxa"/>
          </w:tcPr>
          <w:p w14:paraId="4D05D429" w14:textId="77777777"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מועד אחרון לפרסום מענה לשאלות הבהרה</w:t>
            </w:r>
          </w:p>
        </w:tc>
        <w:tc>
          <w:tcPr>
            <w:tcW w:w="675" w:type="dxa"/>
          </w:tcPr>
          <w:p w14:paraId="73A9025B" w14:textId="77777777" w:rsidR="00003C06" w:rsidRPr="00D51DFE" w:rsidRDefault="00947375" w:rsidP="00947375">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left"/>
              <w:rPr>
                <w:rFonts w:eastAsia="Calibri" w:cs="David"/>
                <w:b/>
                <w:bCs/>
                <w:sz w:val="24"/>
                <w:szCs w:val="24"/>
                <w:rtl/>
              </w:rPr>
            </w:pPr>
            <w:r>
              <w:rPr>
                <w:rFonts w:eastAsia="Calibri" w:cs="David" w:hint="cs"/>
                <w:b/>
                <w:bCs/>
                <w:sz w:val="24"/>
                <w:szCs w:val="24"/>
                <w:rtl/>
              </w:rPr>
              <w:t>3.</w:t>
            </w:r>
          </w:p>
        </w:tc>
      </w:tr>
      <w:tr w:rsidR="00003C06" w:rsidRPr="00D51DFE" w14:paraId="24722334" w14:textId="77777777" w:rsidTr="00947375">
        <w:tc>
          <w:tcPr>
            <w:tcW w:w="1678" w:type="dxa"/>
          </w:tcPr>
          <w:p w14:paraId="7B706D1A" w14:textId="77777777" w:rsidR="00003C06" w:rsidRDefault="0012692A" w:rsidP="003861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rtl/>
              </w:rPr>
            </w:pPr>
            <w:r>
              <w:rPr>
                <w:rFonts w:eastAsia="Calibri" w:cs="David" w:hint="cs"/>
                <w:sz w:val="24"/>
                <w:szCs w:val="24"/>
                <w:rtl/>
              </w:rPr>
              <w:t>17</w:t>
            </w:r>
            <w:r w:rsidR="00003C06">
              <w:rPr>
                <w:rFonts w:eastAsia="Calibri" w:cs="David" w:hint="cs"/>
                <w:sz w:val="24"/>
                <w:szCs w:val="24"/>
                <w:rtl/>
              </w:rPr>
              <w:t>:00</w:t>
            </w:r>
          </w:p>
        </w:tc>
        <w:tc>
          <w:tcPr>
            <w:tcW w:w="1678" w:type="dxa"/>
            <w:vAlign w:val="center"/>
          </w:tcPr>
          <w:p w14:paraId="23167822" w14:textId="77777777" w:rsidR="00003C06" w:rsidRPr="0038613D" w:rsidRDefault="00BA50A8" w:rsidP="00BA50A8">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rtl/>
              </w:rPr>
            </w:pPr>
            <w:r>
              <w:rPr>
                <w:rFonts w:eastAsia="Calibri" w:cs="David" w:hint="cs"/>
                <w:sz w:val="24"/>
                <w:szCs w:val="24"/>
                <w:rtl/>
              </w:rPr>
              <w:t>5</w:t>
            </w:r>
            <w:r w:rsidR="00003C06">
              <w:rPr>
                <w:rFonts w:eastAsia="Calibri" w:cs="David" w:hint="cs"/>
                <w:sz w:val="24"/>
                <w:szCs w:val="24"/>
                <w:rtl/>
              </w:rPr>
              <w:t>.</w:t>
            </w:r>
            <w:r>
              <w:rPr>
                <w:rFonts w:eastAsia="Calibri" w:cs="David" w:hint="cs"/>
                <w:sz w:val="24"/>
                <w:szCs w:val="24"/>
                <w:rtl/>
              </w:rPr>
              <w:t>1</w:t>
            </w:r>
            <w:r w:rsidR="00003C06">
              <w:rPr>
                <w:rFonts w:eastAsia="Calibri" w:cs="David" w:hint="cs"/>
                <w:sz w:val="24"/>
                <w:szCs w:val="24"/>
                <w:rtl/>
              </w:rPr>
              <w:t>.</w:t>
            </w:r>
            <w:r>
              <w:rPr>
                <w:rFonts w:eastAsia="Calibri" w:cs="David" w:hint="cs"/>
                <w:sz w:val="24"/>
                <w:szCs w:val="24"/>
                <w:rtl/>
              </w:rPr>
              <w:t>20</w:t>
            </w:r>
            <w:r w:rsidR="0012692A">
              <w:rPr>
                <w:rFonts w:eastAsia="Calibri" w:cs="David" w:hint="cs"/>
                <w:sz w:val="24"/>
                <w:szCs w:val="24"/>
                <w:rtl/>
              </w:rPr>
              <w:t>21</w:t>
            </w:r>
          </w:p>
        </w:tc>
        <w:tc>
          <w:tcPr>
            <w:tcW w:w="5126" w:type="dxa"/>
          </w:tcPr>
          <w:p w14:paraId="300B633B" w14:textId="77777777"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מועד אחרון להגשת מענה לבקשה זו</w:t>
            </w:r>
          </w:p>
        </w:tc>
        <w:tc>
          <w:tcPr>
            <w:tcW w:w="675" w:type="dxa"/>
          </w:tcPr>
          <w:p w14:paraId="3FEA8EB9" w14:textId="77777777" w:rsidR="00003C06" w:rsidRPr="00D51DFE" w:rsidRDefault="00947375" w:rsidP="00947375">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left"/>
              <w:rPr>
                <w:rFonts w:eastAsia="Calibri" w:cs="David"/>
                <w:b/>
                <w:bCs/>
                <w:sz w:val="24"/>
                <w:szCs w:val="24"/>
                <w:rtl/>
              </w:rPr>
            </w:pPr>
            <w:r>
              <w:rPr>
                <w:rFonts w:eastAsia="Calibri" w:cs="David" w:hint="cs"/>
                <w:b/>
                <w:bCs/>
                <w:sz w:val="24"/>
                <w:szCs w:val="24"/>
                <w:rtl/>
              </w:rPr>
              <w:t>4.</w:t>
            </w:r>
          </w:p>
        </w:tc>
      </w:tr>
    </w:tbl>
    <w:p w14:paraId="49BD4D1E" w14:textId="77777777" w:rsidR="00B67E7F" w:rsidRPr="00947375" w:rsidRDefault="00B67E7F" w:rsidP="00947375">
      <w:p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p>
    <w:p w14:paraId="7E445FD2" w14:textId="77777777" w:rsidR="00B67E7F" w:rsidRPr="00D51DFE" w:rsidRDefault="00B67E7F" w:rsidP="00B67E7F">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ascii="David" w:hAnsi="David" w:cs="David"/>
          <w:b/>
          <w:bCs/>
          <w:szCs w:val="24"/>
        </w:rPr>
      </w:pPr>
      <w:r w:rsidRPr="00D51DFE">
        <w:rPr>
          <w:rFonts w:eastAsia="Calibri" w:cs="David" w:hint="cs"/>
          <w:b/>
          <w:bCs/>
          <w:szCs w:val="24"/>
          <w:rtl/>
        </w:rPr>
        <w:t>פרסום</w:t>
      </w:r>
      <w:r w:rsidRPr="00D51DFE">
        <w:rPr>
          <w:rFonts w:eastAsia="Calibri" w:cs="David"/>
          <w:b/>
          <w:bCs/>
          <w:szCs w:val="24"/>
          <w:rtl/>
        </w:rPr>
        <w:t xml:space="preserve"> </w:t>
      </w:r>
      <w:r w:rsidRPr="00D51DFE">
        <w:rPr>
          <w:rFonts w:eastAsia="Calibri" w:cs="David" w:hint="cs"/>
          <w:b/>
          <w:bCs/>
          <w:szCs w:val="24"/>
          <w:rtl/>
        </w:rPr>
        <w:t>ה</w:t>
      </w:r>
      <w:r w:rsidRPr="00D51DFE">
        <w:rPr>
          <w:rFonts w:eastAsia="Calibri" w:cs="David"/>
          <w:b/>
          <w:bCs/>
          <w:szCs w:val="24"/>
          <w:rtl/>
        </w:rPr>
        <w:t>-</w:t>
      </w:r>
      <w:r w:rsidRPr="00D51DFE">
        <w:rPr>
          <w:rFonts w:eastAsia="Calibri" w:cs="David"/>
          <w:b/>
          <w:bCs/>
          <w:szCs w:val="24"/>
        </w:rPr>
        <w:t>RFI</w:t>
      </w:r>
      <w:r w:rsidRPr="00D51DFE">
        <w:rPr>
          <w:rFonts w:eastAsia="Calibri" w:cs="David"/>
          <w:b/>
          <w:bCs/>
          <w:szCs w:val="24"/>
          <w:rtl/>
        </w:rPr>
        <w:t xml:space="preserve"> </w:t>
      </w:r>
      <w:r w:rsidRPr="00D51DFE">
        <w:rPr>
          <w:rFonts w:eastAsia="Calibri" w:cs="David" w:hint="cs"/>
          <w:b/>
          <w:bCs/>
          <w:szCs w:val="24"/>
          <w:rtl/>
        </w:rPr>
        <w:t>ואופן</w:t>
      </w:r>
      <w:r w:rsidRPr="00D51DFE">
        <w:rPr>
          <w:rFonts w:eastAsia="Calibri" w:cs="David"/>
          <w:b/>
          <w:bCs/>
          <w:szCs w:val="24"/>
          <w:rtl/>
        </w:rPr>
        <w:t xml:space="preserve"> </w:t>
      </w:r>
      <w:r w:rsidRPr="00D51DFE">
        <w:rPr>
          <w:rFonts w:eastAsia="Calibri" w:cs="David" w:hint="cs"/>
          <w:b/>
          <w:bCs/>
          <w:szCs w:val="24"/>
          <w:rtl/>
        </w:rPr>
        <w:t>הגשת</w:t>
      </w:r>
      <w:r w:rsidRPr="00D51DFE">
        <w:rPr>
          <w:rFonts w:eastAsia="Calibri" w:cs="David"/>
          <w:b/>
          <w:bCs/>
          <w:szCs w:val="24"/>
          <w:rtl/>
        </w:rPr>
        <w:t xml:space="preserve"> </w:t>
      </w:r>
      <w:r w:rsidRPr="00D51DFE">
        <w:rPr>
          <w:rFonts w:eastAsia="Calibri" w:cs="David" w:hint="cs"/>
          <w:b/>
          <w:bCs/>
          <w:szCs w:val="24"/>
          <w:rtl/>
        </w:rPr>
        <w:t>המידע</w:t>
      </w:r>
    </w:p>
    <w:p w14:paraId="201CF905" w14:textId="77777777" w:rsidR="00B67E7F" w:rsidRDefault="00B67E7F" w:rsidP="009B099E">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rPr>
          <w:rFonts w:eastAsia="Calibri" w:cs="David"/>
          <w:szCs w:val="24"/>
        </w:rPr>
      </w:pPr>
      <w:r w:rsidRPr="00D51DFE">
        <w:rPr>
          <w:rFonts w:eastAsia="Calibri" w:cs="David" w:hint="cs"/>
          <w:szCs w:val="24"/>
          <w:rtl/>
        </w:rPr>
        <w:t>מסמכי בקשה זו מפורסמים החל מיום</w:t>
      </w:r>
      <w:r w:rsidR="0038613D">
        <w:rPr>
          <w:rFonts w:eastAsia="Calibri" w:cs="David" w:hint="cs"/>
          <w:szCs w:val="24"/>
          <w:rtl/>
        </w:rPr>
        <w:t xml:space="preserve"> </w:t>
      </w:r>
      <w:r w:rsidR="009B099E">
        <w:rPr>
          <w:rFonts w:eastAsia="Calibri" w:cs="David" w:hint="cs"/>
          <w:szCs w:val="24"/>
          <w:rtl/>
        </w:rPr>
        <w:t xml:space="preserve">1.12.20 </w:t>
      </w:r>
      <w:r w:rsidR="00DA023A" w:rsidRPr="00DA023A">
        <w:rPr>
          <w:rFonts w:eastAsia="Calibri" w:cs="David" w:hint="cs"/>
          <w:szCs w:val="24"/>
          <w:rtl/>
        </w:rPr>
        <w:t>באתר</w:t>
      </w:r>
      <w:r w:rsidR="00DA023A" w:rsidRPr="00DA023A">
        <w:rPr>
          <w:rFonts w:eastAsia="Calibri" w:cs="David"/>
          <w:szCs w:val="24"/>
          <w:rtl/>
        </w:rPr>
        <w:t xml:space="preserve"> האינטרנט של </w:t>
      </w:r>
      <w:r w:rsidR="00DA023A" w:rsidRPr="00DA023A">
        <w:rPr>
          <w:rFonts w:eastAsia="Calibri" w:cs="David" w:hint="cs"/>
          <w:szCs w:val="24"/>
          <w:rtl/>
        </w:rPr>
        <w:t>מינהל הרכש באגף החשב</w:t>
      </w:r>
      <w:r w:rsidR="00DA023A" w:rsidRPr="00DA023A">
        <w:rPr>
          <w:rFonts w:eastAsia="Calibri" w:cs="David"/>
          <w:szCs w:val="24"/>
          <w:rtl/>
        </w:rPr>
        <w:t xml:space="preserve"> </w:t>
      </w:r>
      <w:r w:rsidR="00DA023A" w:rsidRPr="00DA023A">
        <w:rPr>
          <w:rFonts w:eastAsia="Calibri" w:cs="David" w:hint="cs"/>
          <w:szCs w:val="24"/>
          <w:rtl/>
        </w:rPr>
        <w:t>הכללי</w:t>
      </w:r>
      <w:r w:rsidR="00DA023A" w:rsidRPr="00DA023A">
        <w:rPr>
          <w:rFonts w:eastAsia="Calibri" w:cs="David"/>
          <w:szCs w:val="24"/>
          <w:rtl/>
        </w:rPr>
        <w:t xml:space="preserve"> בכתובת:</w:t>
      </w:r>
      <w:r w:rsidR="00DA023A">
        <w:rPr>
          <w:rFonts w:eastAsia="Calibri" w:cs="David"/>
          <w:szCs w:val="24"/>
        </w:rPr>
        <w:t xml:space="preserve"> </w:t>
      </w:r>
      <w:hyperlink r:id="rId10" w:history="1">
        <w:r w:rsidR="00DA023A" w:rsidRPr="009B099E">
          <w:rPr>
            <w:rStyle w:val="Hyperlink"/>
            <w:rFonts w:eastAsia="Calibri" w:cs="David"/>
            <w:szCs w:val="24"/>
          </w:rPr>
          <w:t>http://www.mr.gov.il</w:t>
        </w:r>
      </w:hyperlink>
      <w:r w:rsidR="00DA023A">
        <w:rPr>
          <w:rFonts w:eastAsia="Calibri" w:cs="David"/>
          <w:szCs w:val="24"/>
        </w:rPr>
        <w:t xml:space="preserve"> </w:t>
      </w:r>
    </w:p>
    <w:p w14:paraId="128A06DE" w14:textId="77777777" w:rsidR="00661C77" w:rsidRDefault="00661C77" w:rsidP="00947375">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rPr>
          <w:rFonts w:eastAsia="Calibri" w:cs="David"/>
          <w:szCs w:val="24"/>
        </w:rPr>
      </w:pPr>
      <w:r w:rsidRPr="00D51DFE">
        <w:rPr>
          <w:rFonts w:eastAsia="Calibri" w:cs="David" w:hint="cs"/>
          <w:szCs w:val="24"/>
          <w:rtl/>
        </w:rPr>
        <w:t>ניתן</w:t>
      </w:r>
      <w:r w:rsidRPr="00D51DFE">
        <w:rPr>
          <w:rFonts w:eastAsia="Calibri" w:cs="David"/>
          <w:szCs w:val="24"/>
          <w:rtl/>
        </w:rPr>
        <w:t xml:space="preserve"> </w:t>
      </w:r>
      <w:r>
        <w:rPr>
          <w:rFonts w:eastAsia="Calibri" w:cs="David" w:hint="cs"/>
          <w:szCs w:val="24"/>
          <w:rtl/>
        </w:rPr>
        <w:t xml:space="preserve">להגיש שאלות הבהרה בנוגע לפנייה זו ולהגיש מענה עבורה, בהתאם ללוחות הזמנים </w:t>
      </w:r>
      <w:r w:rsidRPr="00D51DFE">
        <w:rPr>
          <w:rFonts w:eastAsia="Calibri" w:cs="David" w:hint="cs"/>
          <w:szCs w:val="24"/>
          <w:rtl/>
        </w:rPr>
        <w:t xml:space="preserve">המפורטים בסעיף </w:t>
      </w:r>
      <w:r w:rsidR="00947375">
        <w:rPr>
          <w:rFonts w:eastAsia="Calibri" w:cs="David" w:hint="cs"/>
          <w:szCs w:val="24"/>
          <w:rtl/>
        </w:rPr>
        <w:t>3</w:t>
      </w:r>
      <w:r w:rsidRPr="00D51DFE">
        <w:rPr>
          <w:rFonts w:eastAsia="Calibri" w:cs="David" w:hint="cs"/>
          <w:szCs w:val="24"/>
          <w:rtl/>
        </w:rPr>
        <w:t xml:space="preserve"> לעיל.</w:t>
      </w:r>
      <w:r w:rsidRPr="00D51DFE">
        <w:rPr>
          <w:rFonts w:eastAsia="Calibri" w:cs="David"/>
          <w:szCs w:val="24"/>
          <w:rtl/>
        </w:rPr>
        <w:t xml:space="preserve"> </w:t>
      </w:r>
      <w:r>
        <w:rPr>
          <w:rFonts w:eastAsia="Calibri" w:cs="David" w:hint="cs"/>
          <w:szCs w:val="24"/>
          <w:rtl/>
        </w:rPr>
        <w:t xml:space="preserve">למשרד האוצר שמורה הזכות לדחות את כל אחד מהמועדים שבסעיף </w:t>
      </w:r>
      <w:r w:rsidR="00947375">
        <w:rPr>
          <w:rFonts w:eastAsia="Calibri" w:cs="David" w:hint="cs"/>
          <w:szCs w:val="24"/>
          <w:rtl/>
        </w:rPr>
        <w:t>3</w:t>
      </w:r>
      <w:r>
        <w:rPr>
          <w:rFonts w:eastAsia="Calibri" w:cs="David" w:hint="cs"/>
          <w:szCs w:val="24"/>
          <w:rtl/>
        </w:rPr>
        <w:t>. במקרה של דחייה כאמור, תפורסם הודעה על כך בדרך של פרסום הפנייה והמענה לשאלות ההבהרה.</w:t>
      </w:r>
    </w:p>
    <w:p w14:paraId="54362227" w14:textId="77777777" w:rsidR="00B67E7F" w:rsidRPr="00661C77" w:rsidRDefault="00661C77" w:rsidP="00661C77">
      <w:p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120"/>
        <w:ind w:left="792"/>
        <w:rPr>
          <w:rFonts w:eastAsia="Calibri" w:cs="David"/>
          <w:szCs w:val="24"/>
        </w:rPr>
      </w:pPr>
      <w:r w:rsidRPr="00661C77">
        <w:rPr>
          <w:rFonts w:eastAsia="Calibri" w:cs="David" w:hint="cs"/>
          <w:szCs w:val="24"/>
          <w:u w:val="single"/>
          <w:rtl/>
        </w:rPr>
        <w:t>שאלות הבהרה</w:t>
      </w:r>
      <w:r>
        <w:rPr>
          <w:rFonts w:eastAsia="Calibri" w:cs="David" w:hint="cs"/>
          <w:szCs w:val="24"/>
          <w:rtl/>
        </w:rPr>
        <w:t xml:space="preserve"> </w:t>
      </w:r>
    </w:p>
    <w:p w14:paraId="3BC91227" w14:textId="77777777" w:rsidR="00B67E7F" w:rsidRPr="00D51DFE" w:rsidRDefault="00291503" w:rsidP="00291503">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 xml:space="preserve">אופן הגשת שאלות </w:t>
      </w:r>
      <w:r w:rsidR="00045479">
        <w:rPr>
          <w:rFonts w:eastAsia="Calibri" w:cs="David" w:hint="cs"/>
          <w:szCs w:val="24"/>
          <w:rtl/>
        </w:rPr>
        <w:t>ה</w:t>
      </w:r>
      <w:r w:rsidRPr="00D51DFE">
        <w:rPr>
          <w:rFonts w:eastAsia="Calibri" w:cs="David" w:hint="cs"/>
          <w:szCs w:val="24"/>
          <w:rtl/>
        </w:rPr>
        <w:t>הבהרה</w:t>
      </w:r>
      <w:r w:rsidR="00B67E7F" w:rsidRPr="00D51DFE">
        <w:rPr>
          <w:rFonts w:eastAsia="Calibri" w:cs="David" w:hint="cs"/>
          <w:szCs w:val="24"/>
          <w:rtl/>
        </w:rPr>
        <w:t xml:space="preserve">: </w:t>
      </w:r>
    </w:p>
    <w:p w14:paraId="2BCA2FCC" w14:textId="77777777" w:rsidR="00B67E7F" w:rsidRPr="00947375" w:rsidRDefault="00291503" w:rsidP="00947375">
      <w:pPr>
        <w:pStyle w:val="a7"/>
        <w:numPr>
          <w:ilvl w:val="2"/>
          <w:numId w:val="8"/>
        </w:numPr>
        <w:ind w:left="1416" w:hanging="567"/>
        <w:outlineLvl w:val="0"/>
        <w:rPr>
          <w:rFonts w:eastAsia="Times New Roman" w:cs="David"/>
          <w:szCs w:val="24"/>
        </w:rPr>
      </w:pPr>
      <w:r w:rsidRPr="00947375">
        <w:rPr>
          <w:rFonts w:eastAsia="Times New Roman" w:cs="David" w:hint="cs"/>
          <w:szCs w:val="24"/>
          <w:rtl/>
        </w:rPr>
        <w:t xml:space="preserve">יש </w:t>
      </w:r>
      <w:r w:rsidR="00263277" w:rsidRPr="00947375">
        <w:rPr>
          <w:rFonts w:eastAsia="Times New Roman" w:cs="David" w:hint="cs"/>
          <w:szCs w:val="24"/>
          <w:rtl/>
        </w:rPr>
        <w:t xml:space="preserve">למלא </w:t>
      </w:r>
      <w:r w:rsidR="00045479" w:rsidRPr="00947375">
        <w:rPr>
          <w:rFonts w:eastAsia="Times New Roman" w:cs="David" w:hint="cs"/>
          <w:szCs w:val="24"/>
          <w:rtl/>
        </w:rPr>
        <w:t xml:space="preserve">ולהגיש </w:t>
      </w:r>
      <w:r w:rsidR="00263277" w:rsidRPr="00947375">
        <w:rPr>
          <w:rFonts w:eastAsia="Times New Roman" w:cs="David" w:hint="cs"/>
          <w:szCs w:val="24"/>
          <w:rtl/>
        </w:rPr>
        <w:t>את נספח א</w:t>
      </w:r>
      <w:r w:rsidR="00E53BEC" w:rsidRPr="00947375">
        <w:rPr>
          <w:rFonts w:eastAsia="Times New Roman" w:cs="David" w:hint="cs"/>
          <w:szCs w:val="24"/>
          <w:rtl/>
        </w:rPr>
        <w:t>'</w:t>
      </w:r>
      <w:r w:rsidR="00B67E7F" w:rsidRPr="00947375">
        <w:rPr>
          <w:rFonts w:eastAsia="Times New Roman" w:cs="David" w:hint="cs"/>
          <w:szCs w:val="24"/>
          <w:rtl/>
        </w:rPr>
        <w:t xml:space="preserve"> </w:t>
      </w:r>
      <w:r w:rsidR="00DE40FC" w:rsidRPr="00947375">
        <w:rPr>
          <w:rFonts w:eastAsia="Times New Roman" w:cs="David" w:hint="cs"/>
          <w:szCs w:val="24"/>
          <w:rtl/>
        </w:rPr>
        <w:t xml:space="preserve">- </w:t>
      </w:r>
      <w:r w:rsidR="00B67E7F" w:rsidRPr="00947375">
        <w:rPr>
          <w:rFonts w:eastAsia="Times New Roman" w:cs="David" w:hint="cs"/>
          <w:szCs w:val="24"/>
          <w:rtl/>
        </w:rPr>
        <w:t>"פרטי המ</w:t>
      </w:r>
      <w:r w:rsidR="00F30082" w:rsidRPr="00947375">
        <w:rPr>
          <w:rFonts w:eastAsia="Times New Roman" w:cs="David" w:hint="cs"/>
          <w:szCs w:val="24"/>
          <w:rtl/>
        </w:rPr>
        <w:t>שיב</w:t>
      </w:r>
      <w:r w:rsidR="00B67E7F" w:rsidRPr="00947375">
        <w:rPr>
          <w:rFonts w:eastAsia="Times New Roman" w:cs="David" w:hint="cs"/>
          <w:szCs w:val="24"/>
          <w:rtl/>
        </w:rPr>
        <w:t xml:space="preserve">" </w:t>
      </w:r>
      <w:r w:rsidR="00CD3336" w:rsidRPr="00947375">
        <w:rPr>
          <w:rFonts w:eastAsia="Times New Roman" w:cs="David" w:hint="cs"/>
          <w:szCs w:val="24"/>
          <w:rtl/>
        </w:rPr>
        <w:t xml:space="preserve">על גבי קובץ </w:t>
      </w:r>
      <w:r w:rsidR="00CD3336" w:rsidRPr="00947375">
        <w:rPr>
          <w:rFonts w:eastAsia="Times New Roman" w:cs="David" w:hint="cs"/>
          <w:szCs w:val="24"/>
        </w:rPr>
        <w:t>WORD</w:t>
      </w:r>
      <w:r w:rsidR="00E53BEC" w:rsidRPr="00947375">
        <w:rPr>
          <w:rFonts w:eastAsia="Times New Roman" w:cs="David" w:hint="cs"/>
          <w:szCs w:val="24"/>
          <w:rtl/>
        </w:rPr>
        <w:t>.</w:t>
      </w:r>
    </w:p>
    <w:p w14:paraId="06985F7B" w14:textId="77777777" w:rsidR="00F30082" w:rsidRPr="00947375" w:rsidRDefault="00DE40FC" w:rsidP="00947375">
      <w:pPr>
        <w:pStyle w:val="a7"/>
        <w:numPr>
          <w:ilvl w:val="2"/>
          <w:numId w:val="8"/>
        </w:numPr>
        <w:ind w:left="1416" w:hanging="567"/>
        <w:outlineLvl w:val="0"/>
        <w:rPr>
          <w:rFonts w:eastAsia="Times New Roman" w:cs="David"/>
          <w:szCs w:val="24"/>
        </w:rPr>
      </w:pPr>
      <w:r w:rsidRPr="00947375">
        <w:rPr>
          <w:rFonts w:eastAsia="Times New Roman" w:cs="David" w:hint="cs"/>
          <w:szCs w:val="24"/>
          <w:rtl/>
        </w:rPr>
        <w:t>יש ל</w:t>
      </w:r>
      <w:r w:rsidR="009E33BC" w:rsidRPr="00947375">
        <w:rPr>
          <w:rFonts w:eastAsia="Times New Roman" w:cs="David" w:hint="cs"/>
          <w:szCs w:val="24"/>
          <w:rtl/>
        </w:rPr>
        <w:t xml:space="preserve">הגיש את שאלות ההבהרה על גבי קובץ </w:t>
      </w:r>
      <w:r w:rsidR="009E33BC" w:rsidRPr="00947375">
        <w:rPr>
          <w:rFonts w:eastAsia="Times New Roman" w:cs="David" w:hint="cs"/>
          <w:szCs w:val="24"/>
        </w:rPr>
        <w:t>WORD</w:t>
      </w:r>
      <w:r w:rsidR="009E33BC" w:rsidRPr="00947375">
        <w:rPr>
          <w:rFonts w:eastAsia="Times New Roman" w:cs="David" w:hint="cs"/>
          <w:szCs w:val="24"/>
          <w:rtl/>
        </w:rPr>
        <w:t>, על</w:t>
      </w:r>
      <w:r w:rsidR="009E33BC" w:rsidRPr="00947375">
        <w:rPr>
          <w:rFonts w:eastAsia="Times New Roman" w:cs="David"/>
          <w:szCs w:val="24"/>
          <w:rtl/>
        </w:rPr>
        <w:t xml:space="preserve"> </w:t>
      </w:r>
      <w:r w:rsidR="009E33BC" w:rsidRPr="00947375">
        <w:rPr>
          <w:rFonts w:eastAsia="Times New Roman" w:cs="David" w:hint="cs"/>
          <w:szCs w:val="24"/>
          <w:rtl/>
        </w:rPr>
        <w:t>פי</w:t>
      </w:r>
      <w:r w:rsidR="009E33BC" w:rsidRPr="00947375">
        <w:rPr>
          <w:rFonts w:eastAsia="Times New Roman" w:cs="David"/>
          <w:szCs w:val="24"/>
          <w:rtl/>
        </w:rPr>
        <w:t xml:space="preserve"> </w:t>
      </w:r>
      <w:r w:rsidR="009E33BC" w:rsidRPr="00947375">
        <w:rPr>
          <w:rFonts w:eastAsia="Times New Roman" w:cs="David" w:hint="cs"/>
          <w:szCs w:val="24"/>
          <w:rtl/>
        </w:rPr>
        <w:t>הפורמט</w:t>
      </w:r>
      <w:r w:rsidR="009E33BC" w:rsidRPr="00947375">
        <w:rPr>
          <w:rFonts w:eastAsia="Times New Roman" w:cs="David"/>
          <w:szCs w:val="24"/>
          <w:rtl/>
        </w:rPr>
        <w:t xml:space="preserve"> </w:t>
      </w:r>
      <w:r w:rsidR="009E33BC" w:rsidRPr="00947375">
        <w:rPr>
          <w:rFonts w:eastAsia="Times New Roman" w:cs="David" w:hint="cs"/>
          <w:szCs w:val="24"/>
          <w:rtl/>
        </w:rPr>
        <w:t>הקבוע</w:t>
      </w:r>
      <w:r w:rsidR="009E33BC" w:rsidRPr="00947375">
        <w:rPr>
          <w:rFonts w:eastAsia="Times New Roman" w:cs="David"/>
          <w:szCs w:val="24"/>
          <w:rtl/>
        </w:rPr>
        <w:t xml:space="preserve"> </w:t>
      </w:r>
      <w:r w:rsidR="009E33BC" w:rsidRPr="00947375">
        <w:rPr>
          <w:rFonts w:eastAsia="Times New Roman" w:cs="David" w:hint="cs"/>
          <w:szCs w:val="24"/>
          <w:rtl/>
        </w:rPr>
        <w:t>ב</w:t>
      </w:r>
      <w:r w:rsidRPr="00947375">
        <w:rPr>
          <w:rFonts w:eastAsia="Times New Roman" w:cs="David" w:hint="cs"/>
          <w:szCs w:val="24"/>
          <w:rtl/>
        </w:rPr>
        <w:t>נספח</w:t>
      </w:r>
      <w:r w:rsidRPr="00947375">
        <w:rPr>
          <w:rFonts w:eastAsia="Times New Roman" w:cs="David"/>
          <w:szCs w:val="24"/>
          <w:rtl/>
        </w:rPr>
        <w:t xml:space="preserve"> </w:t>
      </w:r>
      <w:r w:rsidR="00F30082" w:rsidRPr="00947375">
        <w:rPr>
          <w:rFonts w:eastAsia="Times New Roman" w:cs="David" w:hint="cs"/>
          <w:szCs w:val="24"/>
          <w:rtl/>
        </w:rPr>
        <w:t>ב</w:t>
      </w:r>
      <w:r w:rsidR="00F30082" w:rsidRPr="00947375">
        <w:rPr>
          <w:rFonts w:eastAsia="Times New Roman" w:cs="David"/>
          <w:szCs w:val="24"/>
          <w:rtl/>
        </w:rPr>
        <w:t>'</w:t>
      </w:r>
      <w:r w:rsidR="00D24C81" w:rsidRPr="00947375">
        <w:rPr>
          <w:rFonts w:eastAsia="Times New Roman" w:cs="David"/>
          <w:szCs w:val="24"/>
          <w:rtl/>
        </w:rPr>
        <w:t xml:space="preserve"> </w:t>
      </w:r>
      <w:r w:rsidRPr="00947375">
        <w:rPr>
          <w:rFonts w:eastAsia="Times New Roman" w:cs="David"/>
          <w:szCs w:val="24"/>
          <w:rtl/>
        </w:rPr>
        <w:t xml:space="preserve">- "שאלות </w:t>
      </w:r>
      <w:r w:rsidRPr="00947375">
        <w:rPr>
          <w:rFonts w:eastAsia="Times New Roman" w:cs="David" w:hint="cs"/>
          <w:szCs w:val="24"/>
          <w:rtl/>
        </w:rPr>
        <w:t>הבהרה</w:t>
      </w:r>
      <w:r w:rsidRPr="00947375">
        <w:rPr>
          <w:rFonts w:eastAsia="Times New Roman" w:cs="David"/>
          <w:szCs w:val="24"/>
          <w:rtl/>
        </w:rPr>
        <w:t>"</w:t>
      </w:r>
      <w:r w:rsidR="009E33BC" w:rsidRPr="00947375">
        <w:rPr>
          <w:rFonts w:eastAsia="Times New Roman" w:cs="David" w:hint="cs"/>
          <w:szCs w:val="24"/>
          <w:rtl/>
        </w:rPr>
        <w:t xml:space="preserve">. </w:t>
      </w:r>
    </w:p>
    <w:p w14:paraId="1E93B845" w14:textId="77777777" w:rsidR="00B67E7F" w:rsidRPr="00D51DFE" w:rsidRDefault="00045479" w:rsidP="00947375">
      <w:pPr>
        <w:pStyle w:val="a7"/>
        <w:numPr>
          <w:ilvl w:val="2"/>
          <w:numId w:val="8"/>
        </w:numPr>
        <w:ind w:left="1416" w:hanging="567"/>
        <w:outlineLvl w:val="0"/>
        <w:rPr>
          <w:rFonts w:eastAsia="Calibri" w:cs="David"/>
          <w:szCs w:val="24"/>
        </w:rPr>
      </w:pPr>
      <w:r>
        <w:rPr>
          <w:rFonts w:eastAsia="Calibri" w:cs="David" w:hint="cs"/>
          <w:szCs w:val="24"/>
          <w:rtl/>
        </w:rPr>
        <w:t xml:space="preserve">יש להגיש </w:t>
      </w:r>
      <w:r w:rsidR="00B67E7F" w:rsidRPr="00D51DFE">
        <w:rPr>
          <w:rFonts w:eastAsia="Calibri" w:cs="David" w:hint="cs"/>
          <w:szCs w:val="24"/>
          <w:rtl/>
        </w:rPr>
        <w:t xml:space="preserve">קובץ </w:t>
      </w:r>
      <w:r w:rsidR="00B67E7F" w:rsidRPr="00D51DFE">
        <w:rPr>
          <w:rFonts w:eastAsia="Calibri" w:cs="David"/>
          <w:szCs w:val="24"/>
        </w:rPr>
        <w:t>PDF</w:t>
      </w:r>
      <w:r w:rsidR="00B67E7F" w:rsidRPr="00D51DFE">
        <w:rPr>
          <w:rFonts w:eastAsia="Calibri" w:cs="David" w:hint="cs"/>
          <w:szCs w:val="24"/>
          <w:rtl/>
        </w:rPr>
        <w:t xml:space="preserve"> המכיל סריקה של כל אחד מהקבצים המפורטים בסעיפים </w:t>
      </w:r>
      <w:r w:rsidR="00D51DFE" w:rsidRPr="00D51DFE">
        <w:rPr>
          <w:rFonts w:eastAsia="Calibri" w:cs="David" w:hint="cs"/>
          <w:szCs w:val="24"/>
          <w:rtl/>
        </w:rPr>
        <w:t>4</w:t>
      </w:r>
      <w:r w:rsidR="00B67E7F" w:rsidRPr="00D51DFE">
        <w:rPr>
          <w:rFonts w:eastAsia="Calibri" w:cs="David" w:hint="cs"/>
          <w:szCs w:val="24"/>
          <w:rtl/>
        </w:rPr>
        <w:t>.3.1-</w:t>
      </w:r>
      <w:r w:rsidR="00D51DFE" w:rsidRPr="00D51DFE">
        <w:rPr>
          <w:rFonts w:eastAsia="Calibri" w:cs="David" w:hint="cs"/>
          <w:szCs w:val="24"/>
          <w:rtl/>
        </w:rPr>
        <w:t>4</w:t>
      </w:r>
      <w:r w:rsidR="00B67E7F" w:rsidRPr="00D51DFE">
        <w:rPr>
          <w:rFonts w:eastAsia="Calibri" w:cs="David" w:hint="cs"/>
          <w:szCs w:val="24"/>
          <w:rtl/>
        </w:rPr>
        <w:t>.3.2.</w:t>
      </w:r>
    </w:p>
    <w:p w14:paraId="2410E697" w14:textId="77777777" w:rsidR="00F30082" w:rsidRDefault="00F30082" w:rsidP="00947375">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E5728C">
        <w:rPr>
          <w:rFonts w:eastAsia="Calibri" w:cs="David" w:hint="cs"/>
          <w:szCs w:val="24"/>
          <w:rtl/>
        </w:rPr>
        <w:t>מענה לשאלות ההבהרה יפורסם</w:t>
      </w:r>
      <w:r w:rsidR="00DA023A" w:rsidRPr="00E5728C">
        <w:rPr>
          <w:rFonts w:eastAsia="Calibri" w:cs="David" w:hint="cs"/>
          <w:szCs w:val="24"/>
          <w:rtl/>
        </w:rPr>
        <w:t xml:space="preserve"> באתר</w:t>
      </w:r>
      <w:r w:rsidR="00DA023A" w:rsidRPr="00E5728C">
        <w:rPr>
          <w:rFonts w:eastAsia="Calibri" w:cs="David"/>
          <w:szCs w:val="24"/>
          <w:rtl/>
        </w:rPr>
        <w:t xml:space="preserve"> האינטרנט של </w:t>
      </w:r>
      <w:r w:rsidR="00DA023A" w:rsidRPr="00E5728C">
        <w:rPr>
          <w:rFonts w:eastAsia="Calibri" w:cs="David" w:hint="cs"/>
          <w:szCs w:val="24"/>
          <w:rtl/>
        </w:rPr>
        <w:t>מינהל הרכש באגף החשב</w:t>
      </w:r>
      <w:r w:rsidR="00DA023A" w:rsidRPr="00E5728C">
        <w:rPr>
          <w:rFonts w:eastAsia="Calibri" w:cs="David"/>
          <w:szCs w:val="24"/>
          <w:rtl/>
        </w:rPr>
        <w:t xml:space="preserve"> </w:t>
      </w:r>
      <w:r w:rsidR="00DA023A" w:rsidRPr="00E5728C">
        <w:rPr>
          <w:rFonts w:eastAsia="Calibri" w:cs="David" w:hint="cs"/>
          <w:szCs w:val="24"/>
          <w:rtl/>
        </w:rPr>
        <w:t>הכללי</w:t>
      </w:r>
      <w:r w:rsidR="00DA023A" w:rsidRPr="00E5728C">
        <w:rPr>
          <w:rFonts w:eastAsia="Calibri" w:cs="David"/>
          <w:szCs w:val="24"/>
          <w:rtl/>
        </w:rPr>
        <w:t xml:space="preserve"> בכתובת:</w:t>
      </w:r>
      <w:r w:rsidR="00DA023A" w:rsidRPr="00E5728C">
        <w:rPr>
          <w:rFonts w:eastAsia="Calibri" w:cs="David"/>
          <w:szCs w:val="24"/>
        </w:rPr>
        <w:t xml:space="preserve"> </w:t>
      </w:r>
      <w:hyperlink r:id="rId11" w:history="1">
        <w:r w:rsidR="00DA023A" w:rsidRPr="009B099E">
          <w:rPr>
            <w:rStyle w:val="Hyperlink"/>
            <w:rFonts w:eastAsia="Calibri" w:cs="David"/>
            <w:szCs w:val="24"/>
          </w:rPr>
          <w:t xml:space="preserve">http://www.mr.gov.il </w:t>
        </w:r>
        <w:r w:rsidR="00426083" w:rsidRPr="009B099E">
          <w:rPr>
            <w:rStyle w:val="Hyperlink"/>
            <w:rFonts w:eastAsia="Calibri" w:cs="David"/>
            <w:szCs w:val="24"/>
          </w:rPr>
          <w:t xml:space="preserve">  </w:t>
        </w:r>
      </w:hyperlink>
      <w:r w:rsidR="00426083" w:rsidRPr="00E5728C">
        <w:rPr>
          <w:rFonts w:eastAsia="Calibri" w:cs="David" w:hint="cs"/>
          <w:szCs w:val="24"/>
          <w:rtl/>
        </w:rPr>
        <w:t xml:space="preserve"> </w:t>
      </w:r>
      <w:r w:rsidRPr="00E5728C">
        <w:rPr>
          <w:rFonts w:eastAsia="Calibri" w:cs="David" w:hint="cs"/>
          <w:szCs w:val="24"/>
          <w:rtl/>
        </w:rPr>
        <w:t xml:space="preserve">במועד הקבוע בסעיף </w:t>
      </w:r>
      <w:r w:rsidR="00947375">
        <w:rPr>
          <w:rFonts w:eastAsia="Calibri" w:cs="David" w:hint="cs"/>
          <w:szCs w:val="24"/>
          <w:rtl/>
        </w:rPr>
        <w:t>3</w:t>
      </w:r>
      <w:r w:rsidRPr="00E5728C">
        <w:rPr>
          <w:rFonts w:eastAsia="Calibri" w:cs="David" w:hint="cs"/>
          <w:szCs w:val="24"/>
          <w:rtl/>
        </w:rPr>
        <w:t>.</w:t>
      </w:r>
    </w:p>
    <w:p w14:paraId="376AF92F" w14:textId="77777777" w:rsidR="00996CB4" w:rsidRDefault="00996CB4" w:rsidP="00661C77">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100"/>
        <w:rPr>
          <w:rFonts w:eastAsia="Calibri" w:cs="David"/>
          <w:szCs w:val="24"/>
        </w:rPr>
      </w:pPr>
      <w:r>
        <w:rPr>
          <w:rFonts w:eastAsia="Calibri" w:cs="David" w:hint="cs"/>
          <w:szCs w:val="24"/>
          <w:rtl/>
        </w:rPr>
        <w:t xml:space="preserve">יובהר כי אין חובה להגיש שאלות הבהרה וכי אי הגשת שאלות הבהרה לא תמנע את האפשרות להגיש מידע במסגרת הליך זה. כמו כן, משרד האוצר אינו מתחייב להשיב על כל שאלה שהוגשה וישיב בהתאם לשיקול דעתו הבלעדי. </w:t>
      </w:r>
    </w:p>
    <w:p w14:paraId="1DE6611C" w14:textId="77777777" w:rsidR="00661C77" w:rsidRPr="00661C77" w:rsidRDefault="00661C77" w:rsidP="00661C77">
      <w:p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100"/>
        <w:ind w:left="792"/>
        <w:rPr>
          <w:rFonts w:eastAsia="Calibri" w:cs="David"/>
          <w:szCs w:val="24"/>
          <w:u w:val="single"/>
        </w:rPr>
      </w:pPr>
      <w:r w:rsidRPr="00661C77">
        <w:rPr>
          <w:rFonts w:eastAsia="Calibri" w:cs="David" w:hint="cs"/>
          <w:szCs w:val="24"/>
          <w:u w:val="single"/>
          <w:rtl/>
        </w:rPr>
        <w:t>מענה לבקשה</w:t>
      </w:r>
    </w:p>
    <w:p w14:paraId="2A282B44" w14:textId="77777777" w:rsidR="00B67E7F" w:rsidRPr="00D51DFE" w:rsidRDefault="00B67E7F" w:rsidP="00F30082">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אופן המענה לבקשה:</w:t>
      </w:r>
    </w:p>
    <w:p w14:paraId="62109D1A" w14:textId="77777777" w:rsidR="00CD3336" w:rsidRPr="00947375" w:rsidRDefault="00CD3336" w:rsidP="00947375">
      <w:pPr>
        <w:pStyle w:val="a7"/>
        <w:numPr>
          <w:ilvl w:val="2"/>
          <w:numId w:val="8"/>
        </w:numPr>
        <w:ind w:left="1416" w:hanging="567"/>
        <w:outlineLvl w:val="0"/>
        <w:rPr>
          <w:rFonts w:eastAsia="Times New Roman" w:cs="David"/>
          <w:szCs w:val="24"/>
        </w:rPr>
      </w:pPr>
      <w:r w:rsidRPr="00947375">
        <w:rPr>
          <w:rFonts w:eastAsia="Times New Roman" w:cs="David" w:hint="cs"/>
          <w:szCs w:val="24"/>
          <w:rtl/>
        </w:rPr>
        <w:t xml:space="preserve">יש למלא </w:t>
      </w:r>
      <w:r w:rsidR="00045479" w:rsidRPr="00947375">
        <w:rPr>
          <w:rFonts w:eastAsia="Times New Roman" w:cs="David" w:hint="cs"/>
          <w:szCs w:val="24"/>
          <w:rtl/>
        </w:rPr>
        <w:t xml:space="preserve">ולהגיש </w:t>
      </w:r>
      <w:r w:rsidRPr="00947375">
        <w:rPr>
          <w:rFonts w:eastAsia="Times New Roman" w:cs="David" w:hint="cs"/>
          <w:szCs w:val="24"/>
          <w:rtl/>
        </w:rPr>
        <w:t>את נספח א</w:t>
      </w:r>
      <w:r w:rsidR="00E53BEC" w:rsidRPr="00947375">
        <w:rPr>
          <w:rFonts w:eastAsia="Times New Roman" w:cs="David" w:hint="cs"/>
          <w:szCs w:val="24"/>
          <w:rtl/>
        </w:rPr>
        <w:t>'</w:t>
      </w:r>
      <w:r w:rsidRPr="00947375">
        <w:rPr>
          <w:rFonts w:eastAsia="Times New Roman" w:cs="David" w:hint="cs"/>
          <w:szCs w:val="24"/>
          <w:rtl/>
        </w:rPr>
        <w:t xml:space="preserve"> - "פרטי המ</w:t>
      </w:r>
      <w:r w:rsidR="00F30082" w:rsidRPr="00947375">
        <w:rPr>
          <w:rFonts w:eastAsia="Times New Roman" w:cs="David" w:hint="cs"/>
          <w:szCs w:val="24"/>
          <w:rtl/>
        </w:rPr>
        <w:t>שיב</w:t>
      </w:r>
      <w:r w:rsidRPr="00947375">
        <w:rPr>
          <w:rFonts w:eastAsia="Times New Roman" w:cs="David" w:hint="cs"/>
          <w:szCs w:val="24"/>
          <w:rtl/>
        </w:rPr>
        <w:t xml:space="preserve">" על גבי קובץ </w:t>
      </w:r>
      <w:r w:rsidRPr="00947375">
        <w:rPr>
          <w:rFonts w:eastAsia="Times New Roman" w:cs="David" w:hint="cs"/>
          <w:szCs w:val="24"/>
        </w:rPr>
        <w:t>WORD</w:t>
      </w:r>
      <w:r w:rsidR="00E53BEC" w:rsidRPr="00947375">
        <w:rPr>
          <w:rFonts w:eastAsia="Times New Roman" w:cs="David" w:hint="cs"/>
          <w:szCs w:val="24"/>
          <w:rtl/>
        </w:rPr>
        <w:t>.</w:t>
      </w:r>
    </w:p>
    <w:p w14:paraId="3267E0A3" w14:textId="77777777" w:rsidR="009E33BC" w:rsidRPr="00947375" w:rsidRDefault="00CD3336" w:rsidP="00D1311E">
      <w:pPr>
        <w:pStyle w:val="a7"/>
        <w:numPr>
          <w:ilvl w:val="2"/>
          <w:numId w:val="8"/>
        </w:numPr>
        <w:ind w:left="1416" w:hanging="567"/>
        <w:outlineLvl w:val="0"/>
        <w:rPr>
          <w:rFonts w:eastAsia="Times New Roman" w:cs="David"/>
          <w:szCs w:val="24"/>
          <w:rtl/>
        </w:rPr>
      </w:pPr>
      <w:r w:rsidRPr="00947375">
        <w:rPr>
          <w:rFonts w:eastAsia="Times New Roman" w:cs="David" w:hint="cs"/>
          <w:szCs w:val="24"/>
          <w:rtl/>
        </w:rPr>
        <w:t xml:space="preserve">יש </w:t>
      </w:r>
      <w:r w:rsidR="00045479" w:rsidRPr="00947375">
        <w:rPr>
          <w:rFonts w:eastAsia="Times New Roman" w:cs="David" w:hint="cs"/>
          <w:szCs w:val="24"/>
          <w:rtl/>
        </w:rPr>
        <w:t xml:space="preserve">להגיש מענה </w:t>
      </w:r>
      <w:r w:rsidR="00F30082" w:rsidRPr="00947375">
        <w:rPr>
          <w:rFonts w:eastAsia="Times New Roman" w:cs="David" w:hint="cs"/>
          <w:szCs w:val="24"/>
          <w:rtl/>
        </w:rPr>
        <w:t xml:space="preserve">לפניה </w:t>
      </w:r>
      <w:r w:rsidR="009E33BC" w:rsidRPr="00947375">
        <w:rPr>
          <w:rFonts w:eastAsia="Times New Roman" w:cs="David" w:hint="cs"/>
          <w:szCs w:val="24"/>
          <w:rtl/>
        </w:rPr>
        <w:t xml:space="preserve">על גבי קובץ </w:t>
      </w:r>
      <w:r w:rsidR="009E33BC" w:rsidRPr="00947375">
        <w:rPr>
          <w:rFonts w:eastAsia="Times New Roman" w:cs="David"/>
          <w:szCs w:val="24"/>
        </w:rPr>
        <w:t xml:space="preserve"> </w:t>
      </w:r>
      <w:r w:rsidR="009E33BC" w:rsidRPr="00947375">
        <w:rPr>
          <w:rFonts w:eastAsia="Times New Roman" w:cs="David" w:hint="cs"/>
          <w:szCs w:val="24"/>
        </w:rPr>
        <w:t>WORD</w:t>
      </w:r>
      <w:r w:rsidR="009E33BC" w:rsidRPr="00947375">
        <w:rPr>
          <w:rFonts w:eastAsia="Times New Roman" w:cs="David" w:hint="cs"/>
          <w:szCs w:val="24"/>
          <w:rtl/>
        </w:rPr>
        <w:t>על</w:t>
      </w:r>
      <w:r w:rsidR="009E33BC" w:rsidRPr="00947375">
        <w:rPr>
          <w:rFonts w:eastAsia="Times New Roman" w:cs="David"/>
          <w:szCs w:val="24"/>
          <w:rtl/>
        </w:rPr>
        <w:t xml:space="preserve"> פי הפורמט הקבוע בנספח ג' – "מענה לפניה"</w:t>
      </w:r>
      <w:r w:rsidR="00D1311E">
        <w:rPr>
          <w:rFonts w:eastAsia="Times New Roman" w:cs="David" w:hint="cs"/>
          <w:szCs w:val="24"/>
          <w:rtl/>
        </w:rPr>
        <w:t>.</w:t>
      </w:r>
    </w:p>
    <w:p w14:paraId="5621A029" w14:textId="77777777" w:rsidR="00B67E7F" w:rsidRPr="00947375" w:rsidRDefault="00045479" w:rsidP="00947375">
      <w:pPr>
        <w:pStyle w:val="a7"/>
        <w:numPr>
          <w:ilvl w:val="2"/>
          <w:numId w:val="8"/>
        </w:numPr>
        <w:ind w:left="1416" w:hanging="567"/>
        <w:outlineLvl w:val="0"/>
        <w:rPr>
          <w:rFonts w:eastAsia="Times New Roman" w:cs="David"/>
          <w:szCs w:val="24"/>
        </w:rPr>
      </w:pPr>
      <w:r w:rsidRPr="00947375">
        <w:rPr>
          <w:rFonts w:eastAsia="Times New Roman" w:cs="David" w:hint="cs"/>
          <w:szCs w:val="24"/>
          <w:rtl/>
        </w:rPr>
        <w:t>יש</w:t>
      </w:r>
      <w:r w:rsidRPr="00947375">
        <w:rPr>
          <w:rFonts w:eastAsia="Times New Roman" w:cs="David"/>
          <w:szCs w:val="24"/>
          <w:rtl/>
        </w:rPr>
        <w:t xml:space="preserve"> להגיש </w:t>
      </w:r>
      <w:r w:rsidR="00B67E7F" w:rsidRPr="00947375">
        <w:rPr>
          <w:rFonts w:eastAsia="Times New Roman" w:cs="David" w:hint="cs"/>
          <w:szCs w:val="24"/>
          <w:rtl/>
        </w:rPr>
        <w:t>קובץ</w:t>
      </w:r>
      <w:r w:rsidR="00B67E7F" w:rsidRPr="00947375">
        <w:rPr>
          <w:rFonts w:eastAsia="Times New Roman" w:cs="David"/>
          <w:szCs w:val="24"/>
          <w:rtl/>
        </w:rPr>
        <w:t xml:space="preserve"> </w:t>
      </w:r>
      <w:r w:rsidR="00B67E7F" w:rsidRPr="00947375">
        <w:rPr>
          <w:rFonts w:eastAsia="Times New Roman" w:cs="David"/>
          <w:szCs w:val="24"/>
        </w:rPr>
        <w:t>PDF</w:t>
      </w:r>
      <w:r w:rsidR="00B67E7F" w:rsidRPr="00947375">
        <w:rPr>
          <w:rFonts w:eastAsia="Times New Roman" w:cs="David"/>
          <w:szCs w:val="24"/>
          <w:rtl/>
        </w:rPr>
        <w:t xml:space="preserve"> </w:t>
      </w:r>
      <w:r w:rsidR="00EC0418" w:rsidRPr="00947375">
        <w:rPr>
          <w:rFonts w:eastAsia="Times New Roman" w:cs="David" w:hint="cs"/>
          <w:szCs w:val="24"/>
          <w:rtl/>
        </w:rPr>
        <w:t>המכיל</w:t>
      </w:r>
      <w:r w:rsidR="00EC0418" w:rsidRPr="00947375">
        <w:rPr>
          <w:rFonts w:eastAsia="Times New Roman" w:cs="David"/>
          <w:szCs w:val="24"/>
          <w:rtl/>
        </w:rPr>
        <w:t xml:space="preserve"> </w:t>
      </w:r>
      <w:r w:rsidR="00B67E7F" w:rsidRPr="00947375">
        <w:rPr>
          <w:rFonts w:eastAsia="Times New Roman" w:cs="David"/>
          <w:szCs w:val="24"/>
          <w:rtl/>
        </w:rPr>
        <w:t xml:space="preserve"> סריקה של כל אחד מהקבצ</w:t>
      </w:r>
      <w:r w:rsidR="00EC0418" w:rsidRPr="00947375">
        <w:rPr>
          <w:rFonts w:eastAsia="Times New Roman" w:cs="David" w:hint="cs"/>
          <w:szCs w:val="24"/>
          <w:rtl/>
        </w:rPr>
        <w:t>ים</w:t>
      </w:r>
      <w:r w:rsidR="00EC0418" w:rsidRPr="00947375">
        <w:rPr>
          <w:rFonts w:eastAsia="Times New Roman" w:cs="David"/>
          <w:szCs w:val="24"/>
          <w:rtl/>
        </w:rPr>
        <w:t xml:space="preserve"> המפורטים בסעיפים </w:t>
      </w:r>
      <w:r w:rsidR="00D51DFE" w:rsidRPr="00947375">
        <w:rPr>
          <w:rFonts w:eastAsia="Times New Roman" w:cs="David"/>
          <w:szCs w:val="24"/>
          <w:rtl/>
        </w:rPr>
        <w:t>4</w:t>
      </w:r>
      <w:r w:rsidR="00EC0418" w:rsidRPr="00947375">
        <w:rPr>
          <w:rFonts w:eastAsia="Times New Roman" w:cs="David"/>
          <w:szCs w:val="24"/>
          <w:rtl/>
        </w:rPr>
        <w:t>.</w:t>
      </w:r>
      <w:r w:rsidR="00947375">
        <w:rPr>
          <w:rFonts w:eastAsia="Times New Roman" w:cs="David" w:hint="cs"/>
          <w:szCs w:val="24"/>
          <w:rtl/>
        </w:rPr>
        <w:t>6</w:t>
      </w:r>
      <w:r w:rsidR="00EC0418" w:rsidRPr="00947375">
        <w:rPr>
          <w:rFonts w:eastAsia="Times New Roman" w:cs="David"/>
          <w:szCs w:val="24"/>
          <w:rtl/>
        </w:rPr>
        <w:t>.1-</w:t>
      </w:r>
      <w:r w:rsidR="00D51DFE" w:rsidRPr="00947375">
        <w:rPr>
          <w:rFonts w:eastAsia="Times New Roman" w:cs="David"/>
          <w:szCs w:val="24"/>
          <w:rtl/>
        </w:rPr>
        <w:t>4</w:t>
      </w:r>
      <w:r w:rsidR="00EC0418" w:rsidRPr="00947375">
        <w:rPr>
          <w:rFonts w:eastAsia="Times New Roman" w:cs="David"/>
          <w:szCs w:val="24"/>
          <w:rtl/>
        </w:rPr>
        <w:t>.</w:t>
      </w:r>
      <w:r w:rsidR="00947375">
        <w:rPr>
          <w:rFonts w:eastAsia="Times New Roman" w:cs="David" w:hint="cs"/>
          <w:szCs w:val="24"/>
          <w:rtl/>
        </w:rPr>
        <w:t>6</w:t>
      </w:r>
      <w:r w:rsidR="00EC0418" w:rsidRPr="00947375">
        <w:rPr>
          <w:rFonts w:eastAsia="Times New Roman" w:cs="David"/>
          <w:szCs w:val="24"/>
          <w:rtl/>
        </w:rPr>
        <w:t>.2</w:t>
      </w:r>
      <w:r w:rsidR="00E53BEC" w:rsidRPr="00947375">
        <w:rPr>
          <w:rFonts w:eastAsia="Times New Roman" w:cs="David"/>
          <w:szCs w:val="24"/>
          <w:rtl/>
        </w:rPr>
        <w:t>.</w:t>
      </w:r>
    </w:p>
    <w:p w14:paraId="630A21A7" w14:textId="77777777" w:rsidR="00B67E7F" w:rsidRPr="00D51DFE" w:rsidRDefault="00B67E7F" w:rsidP="00DA023A">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שאלות</w:t>
      </w:r>
      <w:r w:rsidR="00F30082" w:rsidRPr="00D51DFE">
        <w:rPr>
          <w:rFonts w:eastAsia="Calibri" w:cs="David" w:hint="cs"/>
          <w:szCs w:val="24"/>
          <w:rtl/>
        </w:rPr>
        <w:t xml:space="preserve"> ההבהרה</w:t>
      </w:r>
      <w:r w:rsidRPr="00D51DFE">
        <w:rPr>
          <w:rFonts w:eastAsia="Calibri" w:cs="David" w:hint="cs"/>
          <w:szCs w:val="24"/>
          <w:rtl/>
        </w:rPr>
        <w:t xml:space="preserve"> </w:t>
      </w:r>
      <w:r w:rsidR="00F30082" w:rsidRPr="00D51DFE">
        <w:rPr>
          <w:rFonts w:eastAsia="Calibri" w:cs="David" w:hint="cs"/>
          <w:szCs w:val="24"/>
          <w:rtl/>
        </w:rPr>
        <w:t>ו</w:t>
      </w:r>
      <w:r w:rsidRPr="00D51DFE">
        <w:rPr>
          <w:rFonts w:eastAsia="Calibri" w:cs="David" w:hint="cs"/>
          <w:szCs w:val="24"/>
          <w:rtl/>
        </w:rPr>
        <w:t>המענה ל</w:t>
      </w:r>
      <w:r w:rsidR="00F30082" w:rsidRPr="00D51DFE">
        <w:rPr>
          <w:rFonts w:eastAsia="Calibri" w:cs="David" w:hint="cs"/>
          <w:szCs w:val="24"/>
          <w:rtl/>
        </w:rPr>
        <w:t>פניה</w:t>
      </w:r>
      <w:r w:rsidRPr="00D51DFE">
        <w:rPr>
          <w:rFonts w:eastAsia="Calibri" w:cs="David" w:hint="cs"/>
          <w:szCs w:val="24"/>
          <w:rtl/>
        </w:rPr>
        <w:t xml:space="preserve"> </w:t>
      </w:r>
      <w:r w:rsidR="00045479">
        <w:rPr>
          <w:rFonts w:eastAsia="Calibri" w:cs="David" w:hint="cs"/>
          <w:szCs w:val="24"/>
          <w:rtl/>
        </w:rPr>
        <w:t xml:space="preserve">יוגשו באמצעות שליחת מייל לכתובת: </w:t>
      </w:r>
      <w:r w:rsidRPr="00D51DFE">
        <w:rPr>
          <w:rFonts w:eastAsia="Calibri" w:cs="David" w:hint="cs"/>
          <w:szCs w:val="24"/>
          <w:rtl/>
        </w:rPr>
        <w:t xml:space="preserve"> </w:t>
      </w:r>
      <w:hyperlink r:id="rId12" w:history="1">
        <w:r w:rsidR="000C2D79" w:rsidRPr="00D51DFE">
          <w:rPr>
            <w:rStyle w:val="Hyperlink"/>
            <w:rFonts w:eastAsia="Calibri" w:cs="David"/>
            <w:szCs w:val="24"/>
          </w:rPr>
          <w:t>creditfund@mof.gov.il</w:t>
        </w:r>
      </w:hyperlink>
      <w:r w:rsidRPr="00D51DFE">
        <w:rPr>
          <w:rFonts w:eastAsia="Calibri" w:cs="David" w:hint="cs"/>
          <w:szCs w:val="24"/>
          <w:rtl/>
        </w:rPr>
        <w:t>.</w:t>
      </w:r>
    </w:p>
    <w:p w14:paraId="16B9FEEE" w14:textId="77777777" w:rsidR="00A511B9" w:rsidRPr="009B099E" w:rsidRDefault="00A511B9" w:rsidP="00F30082">
      <w:pPr>
        <w:pStyle w:val="a7"/>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ind w:left="792"/>
        <w:rPr>
          <w:rFonts w:eastAsia="Calibri" w:cs="David"/>
          <w:szCs w:val="24"/>
        </w:rPr>
      </w:pPr>
    </w:p>
    <w:p w14:paraId="78759C37" w14:textId="77777777" w:rsidR="00661C77" w:rsidRPr="00D51DFE" w:rsidRDefault="00661C77" w:rsidP="00CD4DF7">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ascii="David" w:hAnsi="David" w:cs="David"/>
          <w:b/>
          <w:bCs/>
          <w:szCs w:val="24"/>
        </w:rPr>
      </w:pPr>
      <w:r w:rsidRPr="00D51DFE">
        <w:rPr>
          <w:rFonts w:eastAsia="Calibri" w:cs="David" w:hint="cs"/>
          <w:b/>
          <w:bCs/>
          <w:smallCaps/>
          <w:szCs w:val="24"/>
          <w:rtl/>
        </w:rPr>
        <w:t>מהות</w:t>
      </w:r>
      <w:r w:rsidRPr="00D51DFE">
        <w:rPr>
          <w:rFonts w:eastAsia="Calibri" w:cs="David"/>
          <w:b/>
          <w:bCs/>
          <w:smallCaps/>
          <w:szCs w:val="24"/>
          <w:rtl/>
        </w:rPr>
        <w:t xml:space="preserve"> הפניה </w:t>
      </w:r>
      <w:r w:rsidRPr="00D51DFE">
        <w:rPr>
          <w:rFonts w:eastAsia="Calibri" w:cs="David" w:hint="cs"/>
          <w:b/>
          <w:bCs/>
          <w:smallCaps/>
          <w:szCs w:val="24"/>
          <w:rtl/>
        </w:rPr>
        <w:t xml:space="preserve">ואי מחויבות </w:t>
      </w:r>
      <w:r w:rsidR="00CD4DF7">
        <w:rPr>
          <w:rFonts w:eastAsia="Calibri" w:cs="David" w:hint="cs"/>
          <w:b/>
          <w:bCs/>
          <w:smallCaps/>
          <w:szCs w:val="24"/>
          <w:rtl/>
        </w:rPr>
        <w:t>המזמין</w:t>
      </w:r>
      <w:r w:rsidRPr="00D51DFE">
        <w:rPr>
          <w:rFonts w:eastAsia="Calibri" w:cs="David" w:hint="cs"/>
          <w:b/>
          <w:bCs/>
          <w:smallCaps/>
          <w:szCs w:val="24"/>
          <w:rtl/>
        </w:rPr>
        <w:t xml:space="preserve"> במסגרתה</w:t>
      </w:r>
    </w:p>
    <w:p w14:paraId="52F6ED2E" w14:textId="77777777" w:rsidR="00661C77" w:rsidRDefault="00661C77" w:rsidP="00CD4DF7">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5679C1">
        <w:rPr>
          <w:rFonts w:eastAsia="Calibri" w:cs="David" w:hint="cs"/>
          <w:szCs w:val="24"/>
          <w:rtl/>
        </w:rPr>
        <w:t>מובהר</w:t>
      </w:r>
      <w:r w:rsidRPr="005679C1">
        <w:rPr>
          <w:rFonts w:eastAsia="Calibri" w:cs="David"/>
          <w:szCs w:val="24"/>
          <w:rtl/>
        </w:rPr>
        <w:t xml:space="preserve"> </w:t>
      </w:r>
      <w:r w:rsidRPr="005679C1">
        <w:rPr>
          <w:rFonts w:eastAsia="Calibri" w:cs="David" w:hint="cs"/>
          <w:szCs w:val="24"/>
          <w:rtl/>
        </w:rPr>
        <w:t>בזאת</w:t>
      </w:r>
      <w:r w:rsidRPr="005679C1">
        <w:rPr>
          <w:rFonts w:eastAsia="Calibri" w:cs="David"/>
          <w:szCs w:val="24"/>
          <w:rtl/>
        </w:rPr>
        <w:t xml:space="preserve"> </w:t>
      </w:r>
      <w:r w:rsidRPr="005679C1">
        <w:rPr>
          <w:rFonts w:eastAsia="Calibri" w:cs="David" w:hint="cs"/>
          <w:szCs w:val="24"/>
          <w:rtl/>
        </w:rPr>
        <w:t>כי</w:t>
      </w:r>
      <w:r w:rsidRPr="005679C1">
        <w:rPr>
          <w:rFonts w:eastAsia="Calibri" w:cs="David"/>
          <w:szCs w:val="24"/>
          <w:rtl/>
        </w:rPr>
        <w:t xml:space="preserve"> </w:t>
      </w:r>
      <w:r w:rsidRPr="005679C1">
        <w:rPr>
          <w:rFonts w:eastAsia="Calibri" w:cs="David" w:hint="cs"/>
          <w:szCs w:val="24"/>
          <w:rtl/>
        </w:rPr>
        <w:t>פנייה</w:t>
      </w:r>
      <w:r w:rsidRPr="005679C1">
        <w:rPr>
          <w:rFonts w:eastAsia="Calibri" w:cs="David"/>
          <w:szCs w:val="24"/>
          <w:rtl/>
        </w:rPr>
        <w:t xml:space="preserve"> </w:t>
      </w:r>
      <w:r w:rsidRPr="005679C1">
        <w:rPr>
          <w:rFonts w:eastAsia="Calibri" w:cs="David" w:hint="cs"/>
          <w:szCs w:val="24"/>
          <w:rtl/>
        </w:rPr>
        <w:t>זו</w:t>
      </w:r>
      <w:r w:rsidRPr="005679C1">
        <w:rPr>
          <w:rFonts w:eastAsia="Calibri" w:cs="David"/>
          <w:szCs w:val="24"/>
          <w:rtl/>
        </w:rPr>
        <w:t xml:space="preserve"> </w:t>
      </w:r>
      <w:r w:rsidRPr="005679C1">
        <w:rPr>
          <w:rFonts w:eastAsia="Calibri" w:cs="David" w:hint="cs"/>
          <w:szCs w:val="24"/>
          <w:rtl/>
        </w:rPr>
        <w:t>הינה</w:t>
      </w:r>
      <w:r w:rsidRPr="005679C1">
        <w:rPr>
          <w:rFonts w:eastAsia="Calibri" w:cs="David"/>
          <w:szCs w:val="24"/>
          <w:rtl/>
        </w:rPr>
        <w:t xml:space="preserve"> </w:t>
      </w:r>
      <w:r w:rsidRPr="005679C1">
        <w:rPr>
          <w:rFonts w:eastAsia="Calibri" w:cs="David" w:hint="cs"/>
          <w:szCs w:val="24"/>
          <w:rtl/>
        </w:rPr>
        <w:t>פנייה</w:t>
      </w:r>
      <w:r w:rsidRPr="005679C1">
        <w:rPr>
          <w:rFonts w:eastAsia="Calibri" w:cs="David"/>
          <w:szCs w:val="24"/>
          <w:rtl/>
        </w:rPr>
        <w:t xml:space="preserve"> </w:t>
      </w:r>
      <w:r w:rsidRPr="005679C1">
        <w:rPr>
          <w:rFonts w:eastAsia="Calibri" w:cs="David" w:hint="cs"/>
          <w:szCs w:val="24"/>
          <w:rtl/>
        </w:rPr>
        <w:t>מוקדמת</w:t>
      </w:r>
      <w:r w:rsidRPr="005679C1">
        <w:rPr>
          <w:rFonts w:eastAsia="Calibri" w:cs="David"/>
          <w:szCs w:val="24"/>
          <w:rtl/>
        </w:rPr>
        <w:t xml:space="preserve"> </w:t>
      </w:r>
      <w:r w:rsidRPr="005679C1">
        <w:rPr>
          <w:rFonts w:eastAsia="Calibri" w:cs="David" w:hint="cs"/>
          <w:szCs w:val="24"/>
          <w:rtl/>
        </w:rPr>
        <w:t>לקבלת</w:t>
      </w:r>
      <w:r w:rsidRPr="005679C1">
        <w:rPr>
          <w:rFonts w:eastAsia="Calibri" w:cs="David"/>
          <w:szCs w:val="24"/>
          <w:rtl/>
        </w:rPr>
        <w:t xml:space="preserve"> </w:t>
      </w:r>
      <w:r w:rsidRPr="005679C1">
        <w:rPr>
          <w:rFonts w:eastAsia="Calibri" w:cs="David" w:hint="cs"/>
          <w:szCs w:val="24"/>
          <w:rtl/>
        </w:rPr>
        <w:t>מידע</w:t>
      </w:r>
      <w:r w:rsidRPr="005679C1">
        <w:rPr>
          <w:rFonts w:eastAsia="Calibri" w:cs="David"/>
          <w:szCs w:val="24"/>
          <w:rtl/>
        </w:rPr>
        <w:t xml:space="preserve"> </w:t>
      </w:r>
      <w:r w:rsidRPr="005679C1">
        <w:rPr>
          <w:rFonts w:eastAsia="Calibri" w:cs="David" w:hint="cs"/>
          <w:szCs w:val="24"/>
          <w:rtl/>
        </w:rPr>
        <w:t>בלבד</w:t>
      </w:r>
      <w:r w:rsidRPr="005679C1">
        <w:rPr>
          <w:rFonts w:eastAsia="Calibri" w:cs="David"/>
          <w:szCs w:val="24"/>
          <w:rtl/>
        </w:rPr>
        <w:t xml:space="preserve">, </w:t>
      </w:r>
      <w:r w:rsidRPr="005679C1">
        <w:rPr>
          <w:rFonts w:eastAsia="Calibri" w:cs="David" w:hint="cs"/>
          <w:szCs w:val="24"/>
          <w:rtl/>
        </w:rPr>
        <w:t>ואינה</w:t>
      </w:r>
      <w:r w:rsidRPr="005679C1">
        <w:rPr>
          <w:rFonts w:eastAsia="Calibri" w:cs="David"/>
          <w:szCs w:val="24"/>
          <w:rtl/>
        </w:rPr>
        <w:t xml:space="preserve"> </w:t>
      </w:r>
      <w:r w:rsidRPr="005679C1">
        <w:rPr>
          <w:rFonts w:eastAsia="Calibri" w:cs="David" w:hint="cs"/>
          <w:szCs w:val="24"/>
          <w:rtl/>
        </w:rPr>
        <w:t>בבחינת</w:t>
      </w:r>
      <w:r w:rsidRPr="005679C1">
        <w:rPr>
          <w:rFonts w:eastAsia="Calibri" w:cs="David"/>
          <w:szCs w:val="24"/>
          <w:rtl/>
        </w:rPr>
        <w:t xml:space="preserve"> </w:t>
      </w:r>
      <w:r w:rsidRPr="005679C1">
        <w:rPr>
          <w:rFonts w:eastAsia="Calibri" w:cs="David" w:hint="cs"/>
          <w:szCs w:val="24"/>
          <w:rtl/>
        </w:rPr>
        <w:t>בקשה</w:t>
      </w:r>
      <w:r w:rsidRPr="005679C1">
        <w:rPr>
          <w:rFonts w:eastAsia="Calibri" w:cs="David"/>
          <w:szCs w:val="24"/>
          <w:rtl/>
        </w:rPr>
        <w:t xml:space="preserve"> </w:t>
      </w:r>
      <w:r w:rsidRPr="005679C1">
        <w:rPr>
          <w:rFonts w:eastAsia="Calibri" w:cs="David" w:hint="cs"/>
          <w:szCs w:val="24"/>
          <w:rtl/>
        </w:rPr>
        <w:t>לקבלת</w:t>
      </w:r>
      <w:r w:rsidRPr="005679C1">
        <w:rPr>
          <w:rFonts w:eastAsia="Calibri" w:cs="David"/>
          <w:szCs w:val="24"/>
          <w:rtl/>
        </w:rPr>
        <w:t xml:space="preserve"> </w:t>
      </w:r>
      <w:r w:rsidRPr="005679C1">
        <w:rPr>
          <w:rFonts w:eastAsia="Calibri" w:cs="David" w:hint="cs"/>
          <w:szCs w:val="24"/>
          <w:rtl/>
        </w:rPr>
        <w:t>הצעות</w:t>
      </w:r>
      <w:r w:rsidRPr="005679C1">
        <w:rPr>
          <w:rFonts w:eastAsia="Calibri" w:cs="David"/>
          <w:szCs w:val="24"/>
          <w:rtl/>
        </w:rPr>
        <w:t xml:space="preserve"> (</w:t>
      </w:r>
      <w:r w:rsidRPr="005679C1">
        <w:rPr>
          <w:rFonts w:eastAsia="Calibri" w:cs="David"/>
          <w:szCs w:val="24"/>
        </w:rPr>
        <w:t>RFP</w:t>
      </w:r>
      <w:r w:rsidRPr="005679C1">
        <w:rPr>
          <w:rFonts w:eastAsia="Calibri" w:cs="David"/>
          <w:szCs w:val="24"/>
          <w:rtl/>
        </w:rPr>
        <w:t xml:space="preserve">) </w:t>
      </w:r>
      <w:r w:rsidRPr="005679C1">
        <w:rPr>
          <w:rFonts w:eastAsia="Calibri" w:cs="David" w:hint="cs"/>
          <w:szCs w:val="24"/>
          <w:rtl/>
        </w:rPr>
        <w:t>ואינה</w:t>
      </w:r>
      <w:r w:rsidRPr="005679C1">
        <w:rPr>
          <w:rFonts w:eastAsia="Calibri" w:cs="David"/>
          <w:szCs w:val="24"/>
          <w:rtl/>
        </w:rPr>
        <w:t xml:space="preserve"> </w:t>
      </w:r>
      <w:r w:rsidRPr="005679C1">
        <w:rPr>
          <w:rFonts w:eastAsia="Calibri" w:cs="David" w:hint="cs"/>
          <w:szCs w:val="24"/>
          <w:rtl/>
        </w:rPr>
        <w:t>חלק</w:t>
      </w:r>
      <w:r w:rsidRPr="005679C1">
        <w:rPr>
          <w:rFonts w:eastAsia="Calibri" w:cs="David"/>
          <w:szCs w:val="24"/>
          <w:rtl/>
        </w:rPr>
        <w:t xml:space="preserve"> </w:t>
      </w:r>
      <w:r w:rsidRPr="005679C1">
        <w:rPr>
          <w:rFonts w:eastAsia="Calibri" w:cs="David" w:hint="cs"/>
          <w:szCs w:val="24"/>
          <w:rtl/>
        </w:rPr>
        <w:t>מהליך</w:t>
      </w:r>
      <w:r w:rsidRPr="005679C1">
        <w:rPr>
          <w:rFonts w:eastAsia="Calibri" w:cs="David"/>
          <w:szCs w:val="24"/>
          <w:rtl/>
        </w:rPr>
        <w:t xml:space="preserve"> </w:t>
      </w:r>
      <w:r w:rsidRPr="005679C1">
        <w:rPr>
          <w:rFonts w:eastAsia="Calibri" w:cs="David" w:hint="cs"/>
          <w:szCs w:val="24"/>
          <w:rtl/>
        </w:rPr>
        <w:t>מכרזי</w:t>
      </w:r>
      <w:r w:rsidRPr="005679C1">
        <w:rPr>
          <w:rFonts w:eastAsia="Calibri" w:cs="David"/>
          <w:szCs w:val="24"/>
          <w:rtl/>
        </w:rPr>
        <w:t xml:space="preserve"> או מהקמת מאגר ספקים, כך שאין בה כדי ליצור מחויבות כלשהי כלפי מי מהמשיבים לה. הפנייה נועדה לקבלת מידע בלבד, ובעקבותיה ישקול </w:t>
      </w:r>
      <w:r w:rsidR="00CD4DF7">
        <w:rPr>
          <w:rFonts w:eastAsia="Calibri" w:cs="David" w:hint="cs"/>
          <w:szCs w:val="24"/>
          <w:rtl/>
        </w:rPr>
        <w:t>המזמין</w:t>
      </w:r>
      <w:r w:rsidRPr="005679C1">
        <w:rPr>
          <w:rFonts w:eastAsia="Calibri" w:cs="David"/>
          <w:szCs w:val="24"/>
          <w:rtl/>
        </w:rPr>
        <w:t xml:space="preserve"> את המשך פעולותיו, בהתאם לשיקולים מקצועיים וענייניים. </w:t>
      </w:r>
    </w:p>
    <w:p w14:paraId="65F5D9A5" w14:textId="77777777" w:rsidR="00661C77" w:rsidRDefault="00CD4DF7" w:rsidP="00661C77">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המזמין</w:t>
      </w:r>
      <w:r w:rsidR="00661C77" w:rsidRPr="00C06E06">
        <w:rPr>
          <w:rFonts w:eastAsia="Calibri" w:cs="David"/>
          <w:szCs w:val="24"/>
          <w:rtl/>
        </w:rPr>
        <w:t xml:space="preserve"> אינו מתחייב </w:t>
      </w:r>
      <w:r w:rsidR="00661C77" w:rsidRPr="00C06E06">
        <w:rPr>
          <w:rFonts w:eastAsia="Calibri" w:cs="David" w:hint="cs"/>
          <w:szCs w:val="24"/>
          <w:rtl/>
        </w:rPr>
        <w:t>להקים</w:t>
      </w:r>
      <w:r w:rsidR="00661C77" w:rsidRPr="00C06E06">
        <w:rPr>
          <w:rFonts w:eastAsia="Calibri" w:cs="David"/>
          <w:szCs w:val="24"/>
          <w:rtl/>
        </w:rPr>
        <w:t xml:space="preserve"> </w:t>
      </w:r>
      <w:r w:rsidR="00661C77" w:rsidRPr="00C06E06">
        <w:rPr>
          <w:rFonts w:eastAsia="Calibri" w:cs="David" w:hint="cs"/>
          <w:szCs w:val="24"/>
          <w:rtl/>
        </w:rPr>
        <w:t>את</w:t>
      </w:r>
      <w:r w:rsidR="00661C77" w:rsidRPr="00C06E06">
        <w:rPr>
          <w:rFonts w:eastAsia="Calibri" w:cs="David"/>
          <w:szCs w:val="24"/>
          <w:rtl/>
        </w:rPr>
        <w:t xml:space="preserve"> </w:t>
      </w:r>
      <w:r w:rsidR="00661C77" w:rsidRPr="00C06E06">
        <w:rPr>
          <w:rFonts w:eastAsia="Calibri" w:cs="David" w:hint="cs"/>
          <w:szCs w:val="24"/>
          <w:rtl/>
        </w:rPr>
        <w:t>המנגנון</w:t>
      </w:r>
      <w:r w:rsidR="00661C77" w:rsidRPr="00C06E06">
        <w:rPr>
          <w:rFonts w:eastAsia="Calibri" w:cs="David"/>
          <w:szCs w:val="24"/>
          <w:rtl/>
        </w:rPr>
        <w:t xml:space="preserve"> </w:t>
      </w:r>
      <w:r w:rsidR="00661C77" w:rsidRPr="00C06E06">
        <w:rPr>
          <w:rFonts w:eastAsia="Calibri" w:cs="David" w:hint="cs"/>
          <w:szCs w:val="24"/>
          <w:rtl/>
        </w:rPr>
        <w:t>על</w:t>
      </w:r>
      <w:r w:rsidR="00661C77" w:rsidRPr="00C06E06">
        <w:rPr>
          <w:rFonts w:eastAsia="Calibri" w:cs="David"/>
          <w:szCs w:val="24"/>
          <w:rtl/>
        </w:rPr>
        <w:t xml:space="preserve"> </w:t>
      </w:r>
      <w:r w:rsidR="00661C77" w:rsidRPr="00C06E06">
        <w:rPr>
          <w:rFonts w:eastAsia="Calibri" w:cs="David" w:hint="cs"/>
          <w:szCs w:val="24"/>
          <w:rtl/>
        </w:rPr>
        <w:t>פי</w:t>
      </w:r>
      <w:r w:rsidR="00661C77" w:rsidRPr="00C06E06">
        <w:rPr>
          <w:rFonts w:eastAsia="Calibri" w:cs="David"/>
          <w:szCs w:val="24"/>
          <w:rtl/>
        </w:rPr>
        <w:t xml:space="preserve"> </w:t>
      </w:r>
      <w:r w:rsidR="00661C77" w:rsidRPr="00C06E06">
        <w:rPr>
          <w:rFonts w:eastAsia="Calibri" w:cs="David" w:hint="cs"/>
          <w:szCs w:val="24"/>
          <w:rtl/>
        </w:rPr>
        <w:t>המידע</w:t>
      </w:r>
      <w:r w:rsidR="00661C77" w:rsidRPr="00C06E06">
        <w:rPr>
          <w:rFonts w:eastAsia="Calibri" w:cs="David"/>
          <w:szCs w:val="24"/>
          <w:rtl/>
        </w:rPr>
        <w:t xml:space="preserve"> </w:t>
      </w:r>
      <w:r w:rsidR="00661C77" w:rsidRPr="00C06E06">
        <w:rPr>
          <w:rFonts w:eastAsia="Calibri" w:cs="David" w:hint="cs"/>
          <w:szCs w:val="24"/>
          <w:rtl/>
        </w:rPr>
        <w:t>המוצג</w:t>
      </w:r>
      <w:r w:rsidR="00661C77" w:rsidRPr="00C06E06">
        <w:rPr>
          <w:rFonts w:eastAsia="Calibri" w:cs="David"/>
          <w:szCs w:val="24"/>
          <w:rtl/>
        </w:rPr>
        <w:t xml:space="preserve"> </w:t>
      </w:r>
      <w:r w:rsidR="00661C77" w:rsidRPr="00C06E06">
        <w:rPr>
          <w:rFonts w:eastAsia="Calibri" w:cs="David" w:hint="cs"/>
          <w:szCs w:val="24"/>
          <w:rtl/>
        </w:rPr>
        <w:t>במסגרת</w:t>
      </w:r>
      <w:r w:rsidR="00661C77" w:rsidRPr="00C06E06">
        <w:rPr>
          <w:rFonts w:eastAsia="Calibri" w:cs="David"/>
          <w:szCs w:val="24"/>
          <w:rtl/>
        </w:rPr>
        <w:t xml:space="preserve"> </w:t>
      </w:r>
      <w:r w:rsidR="00661C77" w:rsidRPr="00C06E06">
        <w:rPr>
          <w:rFonts w:eastAsia="Calibri" w:cs="David" w:hint="cs"/>
          <w:szCs w:val="24"/>
          <w:rtl/>
        </w:rPr>
        <w:t>פנייה</w:t>
      </w:r>
      <w:r w:rsidR="00661C77" w:rsidRPr="00C06E06">
        <w:rPr>
          <w:rFonts w:eastAsia="Calibri" w:cs="David"/>
          <w:szCs w:val="24"/>
          <w:rtl/>
        </w:rPr>
        <w:t xml:space="preserve"> </w:t>
      </w:r>
      <w:r w:rsidR="00661C77" w:rsidRPr="00C06E06">
        <w:rPr>
          <w:rFonts w:eastAsia="Calibri" w:cs="David" w:hint="cs"/>
          <w:szCs w:val="24"/>
          <w:rtl/>
        </w:rPr>
        <w:t>זו</w:t>
      </w:r>
      <w:r w:rsidR="00661C77" w:rsidRPr="00C06E06">
        <w:rPr>
          <w:rFonts w:eastAsia="Calibri" w:cs="David"/>
          <w:szCs w:val="24"/>
          <w:rtl/>
        </w:rPr>
        <w:t xml:space="preserve"> ו</w:t>
      </w:r>
      <w:r w:rsidR="00661C77" w:rsidRPr="00C06E06">
        <w:rPr>
          <w:rFonts w:eastAsia="Calibri" w:cs="David" w:hint="cs"/>
          <w:szCs w:val="24"/>
          <w:rtl/>
        </w:rPr>
        <w:t>אינו</w:t>
      </w:r>
      <w:r w:rsidR="00661C77" w:rsidRPr="00C06E06">
        <w:rPr>
          <w:rFonts w:eastAsia="Calibri" w:cs="David"/>
          <w:szCs w:val="24"/>
          <w:rtl/>
        </w:rPr>
        <w:t xml:space="preserve"> מתחייב  </w:t>
      </w:r>
      <w:r w:rsidR="00661C77" w:rsidRPr="00C06E06">
        <w:rPr>
          <w:rFonts w:eastAsia="Calibri" w:cs="David" w:hint="cs"/>
          <w:szCs w:val="24"/>
          <w:rtl/>
        </w:rPr>
        <w:t>להשתמש</w:t>
      </w:r>
      <w:r w:rsidR="00661C77" w:rsidRPr="00C06E06">
        <w:rPr>
          <w:rFonts w:eastAsia="Calibri" w:cs="David"/>
          <w:szCs w:val="24"/>
          <w:rtl/>
        </w:rPr>
        <w:t xml:space="preserve"> </w:t>
      </w:r>
      <w:r w:rsidR="00661C77" w:rsidRPr="00C06E06">
        <w:rPr>
          <w:rFonts w:eastAsia="Calibri" w:cs="David" w:hint="cs"/>
          <w:szCs w:val="24"/>
          <w:rtl/>
        </w:rPr>
        <w:t>במידע</w:t>
      </w:r>
      <w:r w:rsidR="00661C77" w:rsidRPr="00C06E06">
        <w:rPr>
          <w:rFonts w:eastAsia="Calibri" w:cs="David"/>
          <w:szCs w:val="24"/>
          <w:rtl/>
        </w:rPr>
        <w:t xml:space="preserve"> שיימסר</w:t>
      </w:r>
      <w:r w:rsidR="00661C77">
        <w:rPr>
          <w:rFonts w:eastAsia="Calibri" w:cs="David" w:hint="cs"/>
          <w:szCs w:val="24"/>
          <w:rtl/>
        </w:rPr>
        <w:t xml:space="preserve"> כמענה לפנייה זו. </w:t>
      </w:r>
    </w:p>
    <w:p w14:paraId="23AB8A47" w14:textId="77777777" w:rsidR="00661C77" w:rsidRDefault="00661C77" w:rsidP="00CD4DF7">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מ</w:t>
      </w:r>
      <w:r w:rsidRPr="00C06E06">
        <w:rPr>
          <w:rFonts w:eastAsia="Calibri" w:cs="David" w:hint="cs"/>
          <w:szCs w:val="24"/>
          <w:rtl/>
        </w:rPr>
        <w:t>ענה</w:t>
      </w:r>
      <w:r w:rsidRPr="00C06E06">
        <w:rPr>
          <w:rFonts w:eastAsia="Calibri" w:cs="David"/>
          <w:szCs w:val="24"/>
          <w:rtl/>
        </w:rPr>
        <w:t xml:space="preserve"> </w:t>
      </w:r>
      <w:r w:rsidRPr="00C06E06">
        <w:rPr>
          <w:rFonts w:eastAsia="Calibri" w:cs="David" w:hint="cs"/>
          <w:szCs w:val="24"/>
          <w:rtl/>
        </w:rPr>
        <w:t>לפנייה</w:t>
      </w:r>
      <w:r w:rsidRPr="00C06E06">
        <w:rPr>
          <w:rFonts w:eastAsia="Calibri" w:cs="David"/>
          <w:szCs w:val="24"/>
          <w:rtl/>
        </w:rPr>
        <w:t xml:space="preserve"> </w:t>
      </w:r>
      <w:r w:rsidRPr="00C06E06">
        <w:rPr>
          <w:rFonts w:eastAsia="Calibri" w:cs="David" w:hint="cs"/>
          <w:szCs w:val="24"/>
          <w:rtl/>
        </w:rPr>
        <w:t>זו</w:t>
      </w:r>
      <w:r w:rsidRPr="00C06E06">
        <w:rPr>
          <w:rFonts w:eastAsia="Calibri" w:cs="David"/>
          <w:szCs w:val="24"/>
          <w:rtl/>
        </w:rPr>
        <w:t xml:space="preserve"> </w:t>
      </w:r>
      <w:r w:rsidRPr="00C06E06">
        <w:rPr>
          <w:rFonts w:eastAsia="Calibri" w:cs="David" w:hint="cs"/>
          <w:szCs w:val="24"/>
          <w:rtl/>
        </w:rPr>
        <w:t>והעברת</w:t>
      </w:r>
      <w:r w:rsidRPr="00C06E06">
        <w:rPr>
          <w:rFonts w:eastAsia="Calibri" w:cs="David"/>
          <w:szCs w:val="24"/>
          <w:rtl/>
        </w:rPr>
        <w:t xml:space="preserve"> </w:t>
      </w:r>
      <w:r w:rsidRPr="00C06E06">
        <w:rPr>
          <w:rFonts w:eastAsia="Calibri" w:cs="David" w:hint="cs"/>
          <w:szCs w:val="24"/>
          <w:rtl/>
        </w:rPr>
        <w:t>המידע</w:t>
      </w:r>
      <w:r w:rsidRPr="00C06E06">
        <w:rPr>
          <w:rFonts w:eastAsia="Calibri" w:cs="David"/>
          <w:szCs w:val="24"/>
          <w:rtl/>
        </w:rPr>
        <w:t xml:space="preserve"> </w:t>
      </w:r>
      <w:r w:rsidRPr="00C06E06">
        <w:rPr>
          <w:rFonts w:eastAsia="Calibri" w:cs="David" w:hint="cs"/>
          <w:szCs w:val="24"/>
          <w:rtl/>
        </w:rPr>
        <w:t>אינם</w:t>
      </w:r>
      <w:r w:rsidRPr="00C06E06">
        <w:rPr>
          <w:rFonts w:eastAsia="Calibri" w:cs="David"/>
          <w:szCs w:val="24"/>
          <w:rtl/>
        </w:rPr>
        <w:t xml:space="preserve"> מעניק</w:t>
      </w:r>
      <w:r w:rsidRPr="00C06E06">
        <w:rPr>
          <w:rFonts w:eastAsia="Calibri" w:cs="David" w:hint="cs"/>
          <w:szCs w:val="24"/>
          <w:rtl/>
        </w:rPr>
        <w:t>ים</w:t>
      </w:r>
      <w:r w:rsidRPr="00C06E06">
        <w:rPr>
          <w:rFonts w:eastAsia="Calibri" w:cs="David"/>
          <w:szCs w:val="24"/>
          <w:rtl/>
        </w:rPr>
        <w:t xml:space="preserve"> למוסר המידע כל זכות כלפי </w:t>
      </w:r>
      <w:r w:rsidR="00CD4DF7">
        <w:rPr>
          <w:rFonts w:eastAsia="Calibri" w:cs="David" w:hint="cs"/>
          <w:szCs w:val="24"/>
          <w:rtl/>
        </w:rPr>
        <w:t>המזמין</w:t>
      </w:r>
      <w:r w:rsidRPr="00C06E06">
        <w:rPr>
          <w:rFonts w:eastAsia="Calibri" w:cs="David"/>
          <w:szCs w:val="24"/>
          <w:rtl/>
        </w:rPr>
        <w:t xml:space="preserve"> ואינ</w:t>
      </w:r>
      <w:r w:rsidRPr="00C06E06">
        <w:rPr>
          <w:rFonts w:eastAsia="Calibri" w:cs="David" w:hint="cs"/>
          <w:szCs w:val="24"/>
          <w:rtl/>
        </w:rPr>
        <w:t>ם</w:t>
      </w:r>
      <w:r w:rsidRPr="00C06E06">
        <w:rPr>
          <w:rFonts w:eastAsia="Calibri" w:cs="David"/>
          <w:szCs w:val="24"/>
          <w:rtl/>
        </w:rPr>
        <w:t xml:space="preserve"> מטיל</w:t>
      </w:r>
      <w:r w:rsidRPr="00C06E06">
        <w:rPr>
          <w:rFonts w:eastAsia="Calibri" w:cs="David" w:hint="cs"/>
          <w:szCs w:val="24"/>
          <w:rtl/>
        </w:rPr>
        <w:t>ים</w:t>
      </w:r>
      <w:r w:rsidRPr="00C06E06">
        <w:rPr>
          <w:rFonts w:eastAsia="Calibri" w:cs="David"/>
          <w:szCs w:val="24"/>
          <w:rtl/>
        </w:rPr>
        <w:t xml:space="preserve"> על </w:t>
      </w:r>
      <w:r w:rsidR="00CD4DF7">
        <w:rPr>
          <w:rFonts w:eastAsia="Calibri" w:cs="David" w:hint="cs"/>
          <w:szCs w:val="24"/>
          <w:rtl/>
        </w:rPr>
        <w:t>המזמין</w:t>
      </w:r>
      <w:r w:rsidRPr="00C06E06">
        <w:rPr>
          <w:rFonts w:eastAsia="Calibri" w:cs="David"/>
          <w:szCs w:val="24"/>
          <w:rtl/>
        </w:rPr>
        <w:t xml:space="preserve"> חובה כלשהי</w:t>
      </w:r>
      <w:r w:rsidRPr="00C06E06">
        <w:rPr>
          <w:rFonts w:eastAsia="Calibri" w:cs="David"/>
          <w:szCs w:val="24"/>
        </w:rPr>
        <w:t>.</w:t>
      </w:r>
      <w:r w:rsidRPr="00C06E06">
        <w:rPr>
          <w:rFonts w:eastAsia="Calibri" w:cs="David"/>
          <w:szCs w:val="24"/>
          <w:rtl/>
        </w:rPr>
        <w:t xml:space="preserve"> </w:t>
      </w:r>
    </w:p>
    <w:p w14:paraId="06E47886" w14:textId="77777777" w:rsidR="00661C77" w:rsidRPr="00D51DFE" w:rsidRDefault="00CD4DF7" w:rsidP="00674C97">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המזמין</w:t>
      </w:r>
      <w:r w:rsidR="00661C77" w:rsidRPr="00D51DFE">
        <w:rPr>
          <w:rFonts w:eastAsia="Calibri" w:cs="David" w:hint="cs"/>
          <w:szCs w:val="24"/>
          <w:rtl/>
        </w:rPr>
        <w:t xml:space="preserve"> שומר לעצמו את הזכות ל</w:t>
      </w:r>
      <w:r w:rsidR="00661C77">
        <w:rPr>
          <w:rFonts w:eastAsia="Calibri" w:cs="David" w:hint="cs"/>
          <w:szCs w:val="24"/>
          <w:rtl/>
        </w:rPr>
        <w:t>פנות לכל אחד מה</w:t>
      </w:r>
      <w:r w:rsidR="00661C77" w:rsidRPr="00D51DFE">
        <w:rPr>
          <w:rFonts w:eastAsia="Calibri" w:cs="David" w:hint="cs"/>
          <w:szCs w:val="24"/>
          <w:rtl/>
        </w:rPr>
        <w:t xml:space="preserve">משיבים </w:t>
      </w:r>
      <w:r w:rsidR="00661C77">
        <w:rPr>
          <w:rFonts w:eastAsia="Calibri" w:cs="David" w:hint="cs"/>
          <w:szCs w:val="24"/>
          <w:rtl/>
        </w:rPr>
        <w:t xml:space="preserve">לצורך </w:t>
      </w:r>
      <w:r w:rsidR="00674C97">
        <w:rPr>
          <w:rFonts w:eastAsia="Calibri" w:cs="David" w:hint="cs"/>
          <w:szCs w:val="24"/>
          <w:rtl/>
        </w:rPr>
        <w:t>בירור</w:t>
      </w:r>
      <w:r w:rsidR="00661C77">
        <w:rPr>
          <w:rFonts w:eastAsia="Calibri" w:cs="David" w:hint="cs"/>
          <w:szCs w:val="24"/>
          <w:rtl/>
        </w:rPr>
        <w:t xml:space="preserve"> אודות המענה שהוגש</w:t>
      </w:r>
      <w:r w:rsidR="00661C77" w:rsidRPr="00D51DFE">
        <w:rPr>
          <w:rFonts w:eastAsia="Calibri" w:cs="David" w:hint="cs"/>
          <w:szCs w:val="24"/>
          <w:rtl/>
        </w:rPr>
        <w:t>.</w:t>
      </w:r>
    </w:p>
    <w:p w14:paraId="05F05F09" w14:textId="77777777" w:rsidR="00661C77" w:rsidRPr="00D51DFE" w:rsidRDefault="00661C77" w:rsidP="00661C77">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כל ההוצאות הכרוכות בהגשת המידע במסגרת פנייה זו, יחולו על מוסר המידע בלבד ומוסר המידע לא יהא זכאי לכל פיצוי או שיפוי בגין הגשת המענה</w:t>
      </w:r>
      <w:r>
        <w:rPr>
          <w:rFonts w:eastAsia="Calibri" w:cs="David" w:hint="cs"/>
          <w:szCs w:val="24"/>
          <w:rtl/>
        </w:rPr>
        <w:t xml:space="preserve"> ומתן מידע בעקבותיו</w:t>
      </w:r>
      <w:r w:rsidRPr="00D51DFE">
        <w:rPr>
          <w:rFonts w:eastAsia="Calibri" w:cs="David" w:hint="cs"/>
          <w:szCs w:val="24"/>
          <w:rtl/>
        </w:rPr>
        <w:t>.</w:t>
      </w:r>
    </w:p>
    <w:p w14:paraId="717A9224" w14:textId="77777777" w:rsidR="00661C77" w:rsidRDefault="00661C77" w:rsidP="00661C77">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במקרה של פרסום מכרז בנוגע</w:t>
      </w:r>
      <w:r w:rsidRPr="00D51DFE">
        <w:rPr>
          <w:rFonts w:eastAsia="Calibri" w:cs="David" w:hint="cs"/>
          <w:szCs w:val="24"/>
          <w:rtl/>
        </w:rPr>
        <w:t xml:space="preserve"> </w:t>
      </w:r>
      <w:r>
        <w:rPr>
          <w:rFonts w:eastAsia="Calibri" w:cs="David" w:hint="cs"/>
          <w:szCs w:val="24"/>
          <w:rtl/>
        </w:rPr>
        <w:t xml:space="preserve">לתוכן </w:t>
      </w:r>
      <w:r w:rsidRPr="00D51DFE">
        <w:rPr>
          <w:rFonts w:eastAsia="Calibri" w:cs="David" w:hint="cs"/>
          <w:szCs w:val="24"/>
          <w:rtl/>
        </w:rPr>
        <w:t>פנייה זו, ומבלי להתחייב לפרסום כאמור, מענה לפנייה זו לא יהווה תנאי להשתתפות במכרז,</w:t>
      </w:r>
      <w:r>
        <w:rPr>
          <w:rFonts w:eastAsia="Calibri" w:cs="David" w:hint="cs"/>
          <w:szCs w:val="24"/>
          <w:rtl/>
        </w:rPr>
        <w:t xml:space="preserve"> ככל שיפורסם כזה,</w:t>
      </w:r>
      <w:r w:rsidRPr="00D51DFE">
        <w:rPr>
          <w:rFonts w:eastAsia="Calibri" w:cs="David" w:hint="cs"/>
          <w:szCs w:val="24"/>
          <w:rtl/>
        </w:rPr>
        <w:t xml:space="preserve"> לא יקנה יתרון למי שנענה לפנייה רק בשל כך שנענה לפנייה ולא יחייב שיתופו במכרז או התקשרות עמו בכל דרך אחרת.</w:t>
      </w:r>
    </w:p>
    <w:p w14:paraId="06455FED" w14:textId="77777777" w:rsidR="007526EA" w:rsidRDefault="00CD4DF7" w:rsidP="00661C77">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המזמין</w:t>
      </w:r>
      <w:r w:rsidRPr="0010455A">
        <w:rPr>
          <w:rFonts w:eastAsia="Calibri" w:cs="David"/>
          <w:szCs w:val="24"/>
          <w:rtl/>
        </w:rPr>
        <w:t xml:space="preserve"> </w:t>
      </w:r>
      <w:r w:rsidR="007526EA" w:rsidRPr="0010455A">
        <w:rPr>
          <w:rFonts w:eastAsia="Calibri" w:cs="David"/>
          <w:szCs w:val="24"/>
          <w:rtl/>
        </w:rPr>
        <w:t>יהיה רשאי לעשות שימוש במידע שיימסר במענה לפנייה ולספק לא יהיו טענות בגין זכויות יוצרים</w:t>
      </w:r>
      <w:r w:rsidR="007526EA">
        <w:rPr>
          <w:rFonts w:eastAsia="Calibri" w:cs="David" w:hint="cs"/>
          <w:szCs w:val="24"/>
          <w:rtl/>
        </w:rPr>
        <w:t>.</w:t>
      </w:r>
    </w:p>
    <w:p w14:paraId="2E7DA97E" w14:textId="77777777" w:rsidR="007526EA" w:rsidRPr="0010455A" w:rsidRDefault="007526EA" w:rsidP="0010455A">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tl/>
        </w:rPr>
      </w:pPr>
      <w:r w:rsidRPr="0010455A">
        <w:rPr>
          <w:rFonts w:eastAsia="Calibri" w:cs="David"/>
          <w:szCs w:val="24"/>
          <w:rtl/>
        </w:rPr>
        <w:t>במקר</w:t>
      </w:r>
      <w:r w:rsidR="006E02C3">
        <w:rPr>
          <w:rFonts w:eastAsia="Calibri" w:cs="David" w:hint="cs"/>
          <w:szCs w:val="24"/>
          <w:rtl/>
        </w:rPr>
        <w:t>ה</w:t>
      </w:r>
      <w:r w:rsidRPr="0010455A">
        <w:rPr>
          <w:rFonts w:eastAsia="Calibri" w:cs="David"/>
          <w:szCs w:val="24"/>
          <w:rtl/>
        </w:rPr>
        <w:t xml:space="preserve"> שב</w:t>
      </w:r>
      <w:r w:rsidR="006E02C3">
        <w:rPr>
          <w:rFonts w:eastAsia="Calibri" w:cs="David" w:hint="cs"/>
          <w:szCs w:val="24"/>
          <w:rtl/>
        </w:rPr>
        <w:t>ו</w:t>
      </w:r>
      <w:r w:rsidRPr="0010455A">
        <w:rPr>
          <w:rFonts w:eastAsia="Calibri" w:cs="David"/>
          <w:szCs w:val="24"/>
          <w:rtl/>
        </w:rPr>
        <w:t xml:space="preserve"> התקיים מכרז שבו זכה אחד מהגורמים שהגיש מענה לפנייה מוקדמת לקבלת מידע – רשאי כל משתתף במכרז לעיין בתיעוד ההליך [ראה סעיף</w:t>
      </w:r>
      <w:r w:rsidRPr="0010455A">
        <w:rPr>
          <w:rFonts w:eastAsia="Calibri" w:cs="David" w:hint="cs"/>
          <w:szCs w:val="24"/>
          <w:rtl/>
        </w:rPr>
        <w:t xml:space="preserve"> </w:t>
      </w:r>
      <w:r w:rsidRPr="0010455A">
        <w:rPr>
          <w:rFonts w:eastAsia="Calibri" w:cs="David"/>
          <w:szCs w:val="24"/>
          <w:rtl/>
        </w:rPr>
        <w:fldChar w:fldCharType="begin"/>
      </w:r>
      <w:r w:rsidRPr="0010455A">
        <w:rPr>
          <w:rFonts w:eastAsia="Calibri" w:cs="David"/>
          <w:szCs w:val="24"/>
          <w:rtl/>
        </w:rPr>
        <w:instrText xml:space="preserve"> </w:instrText>
      </w:r>
      <w:r w:rsidRPr="0010455A">
        <w:rPr>
          <w:rFonts w:eastAsia="Calibri" w:cs="David" w:hint="cs"/>
          <w:szCs w:val="24"/>
        </w:rPr>
        <w:instrText>REF</w:instrText>
      </w:r>
      <w:r w:rsidRPr="0010455A">
        <w:rPr>
          <w:rFonts w:eastAsia="Calibri" w:cs="David" w:hint="cs"/>
          <w:szCs w:val="24"/>
          <w:rtl/>
        </w:rPr>
        <w:instrText xml:space="preserve"> _</w:instrText>
      </w:r>
      <w:r w:rsidRPr="0010455A">
        <w:rPr>
          <w:rFonts w:eastAsia="Calibri" w:cs="David" w:hint="cs"/>
          <w:szCs w:val="24"/>
        </w:rPr>
        <w:instrText>Ref482002076 \r \h</w:instrText>
      </w:r>
      <w:r w:rsidRPr="0010455A">
        <w:rPr>
          <w:rFonts w:eastAsia="Calibri" w:cs="David"/>
          <w:szCs w:val="24"/>
          <w:rtl/>
        </w:rPr>
        <w:instrText xml:space="preserve">  \* </w:instrText>
      </w:r>
      <w:r w:rsidRPr="0010455A">
        <w:rPr>
          <w:rFonts w:eastAsia="Calibri" w:cs="David"/>
          <w:szCs w:val="24"/>
        </w:rPr>
        <w:instrText>MERGEFORMAT</w:instrText>
      </w:r>
      <w:r w:rsidRPr="0010455A">
        <w:rPr>
          <w:rFonts w:eastAsia="Calibri" w:cs="David"/>
          <w:szCs w:val="24"/>
          <w:rtl/>
        </w:rPr>
        <w:instrText xml:space="preserve"> </w:instrText>
      </w:r>
      <w:r w:rsidRPr="0010455A">
        <w:rPr>
          <w:rFonts w:eastAsia="Calibri" w:cs="David"/>
          <w:szCs w:val="24"/>
          <w:rtl/>
        </w:rPr>
      </w:r>
      <w:r w:rsidRPr="0010455A">
        <w:rPr>
          <w:rFonts w:eastAsia="Calibri" w:cs="David"/>
          <w:szCs w:val="24"/>
          <w:rtl/>
        </w:rPr>
        <w:fldChar w:fldCharType="separate"/>
      </w:r>
      <w:r w:rsidRPr="0010455A">
        <w:rPr>
          <w:rFonts w:eastAsia="Calibri" w:cs="David"/>
          <w:szCs w:val="24"/>
          <w:rtl/>
        </w:rPr>
        <w:t>‏2.4</w:t>
      </w:r>
      <w:r w:rsidRPr="0010455A">
        <w:rPr>
          <w:rFonts w:eastAsia="Calibri" w:cs="David"/>
          <w:szCs w:val="24"/>
          <w:rtl/>
        </w:rPr>
        <w:fldChar w:fldCharType="end"/>
      </w:r>
      <w:r w:rsidRPr="0010455A">
        <w:rPr>
          <w:rFonts w:eastAsia="Calibri" w:cs="David"/>
          <w:szCs w:val="24"/>
          <w:rtl/>
        </w:rPr>
        <w:t>], בכפוף לאמור ב</w:t>
      </w:r>
      <w:hyperlink r:id="rId13" w:history="1">
        <w:r w:rsidRPr="0010455A">
          <w:rPr>
            <w:rFonts w:eastAsia="Calibri" w:cs="David"/>
            <w:szCs w:val="24"/>
            <w:rtl/>
          </w:rPr>
          <w:t>הוראת תכ"ם, בחירת ספק זוכה, מס' 7.4.3.6</w:t>
        </w:r>
      </w:hyperlink>
      <w:r w:rsidRPr="0010455A">
        <w:rPr>
          <w:rFonts w:eastAsia="Calibri" w:cs="David"/>
          <w:szCs w:val="24"/>
          <w:rtl/>
        </w:rPr>
        <w:t>, בשינויים המחייבים.</w:t>
      </w:r>
      <w:r>
        <w:rPr>
          <w:rFonts w:eastAsia="Calibri" w:cs="David" w:hint="cs"/>
          <w:szCs w:val="24"/>
          <w:rtl/>
        </w:rPr>
        <w:t xml:space="preserve"> </w:t>
      </w:r>
    </w:p>
    <w:p w14:paraId="25DC0890" w14:textId="77777777" w:rsidR="007601D0" w:rsidRPr="009B099E" w:rsidRDefault="007601D0" w:rsidP="00742649">
      <w:pPr>
        <w:pStyle w:val="a7"/>
        <w:tabs>
          <w:tab w:val="left" w:pos="793"/>
          <w:tab w:val="left" w:pos="1076"/>
        </w:tabs>
        <w:spacing w:before="60" w:after="60"/>
        <w:ind w:left="792"/>
        <w:rPr>
          <w:rFonts w:ascii="David" w:hAnsi="David" w:cs="David"/>
          <w:b/>
          <w:bCs/>
          <w:szCs w:val="24"/>
        </w:rPr>
      </w:pPr>
    </w:p>
    <w:p w14:paraId="05414239" w14:textId="77777777" w:rsidR="00B67E7F" w:rsidRPr="0038613D" w:rsidRDefault="00B67E7F" w:rsidP="00B67E7F">
      <w:pPr>
        <w:bidi w:val="0"/>
        <w:spacing w:before="200" w:after="200" w:line="276" w:lineRule="auto"/>
        <w:jc w:val="left"/>
        <w:rPr>
          <w:rFonts w:eastAsiaTheme="minorHAnsi" w:cs="David"/>
          <w:sz w:val="24"/>
          <w:szCs w:val="24"/>
          <w:lang w:eastAsia="en-US"/>
        </w:rPr>
      </w:pPr>
      <w:r w:rsidRPr="0038613D">
        <w:rPr>
          <w:rFonts w:cs="David"/>
          <w:szCs w:val="24"/>
          <w:rtl/>
        </w:rPr>
        <w:br w:type="page"/>
      </w:r>
    </w:p>
    <w:p w14:paraId="33964A3E" w14:textId="77777777" w:rsidR="005D7866" w:rsidRPr="00D51DFE" w:rsidRDefault="00DE4542" w:rsidP="00F30082">
      <w:pPr>
        <w:tabs>
          <w:tab w:val="left" w:pos="793"/>
          <w:tab w:val="left" w:pos="1076"/>
        </w:tabs>
        <w:spacing w:before="60" w:after="60"/>
        <w:ind w:left="360"/>
        <w:jc w:val="center"/>
        <w:rPr>
          <w:rFonts w:cs="David"/>
          <w:b/>
          <w:bCs/>
          <w:sz w:val="20"/>
          <w:szCs w:val="24"/>
          <w:u w:val="single"/>
          <w:rtl/>
        </w:rPr>
      </w:pPr>
      <w:r w:rsidRPr="00D51DFE">
        <w:rPr>
          <w:rFonts w:cs="David" w:hint="cs"/>
          <w:b/>
          <w:bCs/>
          <w:sz w:val="20"/>
          <w:szCs w:val="24"/>
          <w:u w:val="single"/>
          <w:rtl/>
        </w:rPr>
        <w:t xml:space="preserve">נספח א </w:t>
      </w:r>
      <w:r w:rsidRPr="00D51DFE">
        <w:rPr>
          <w:rFonts w:cs="David"/>
          <w:b/>
          <w:bCs/>
          <w:sz w:val="20"/>
          <w:szCs w:val="24"/>
          <w:u w:val="single"/>
          <w:rtl/>
        </w:rPr>
        <w:t>–</w:t>
      </w:r>
      <w:r w:rsidRPr="00D51DFE">
        <w:rPr>
          <w:rFonts w:cs="David" w:hint="cs"/>
          <w:b/>
          <w:bCs/>
          <w:sz w:val="20"/>
          <w:szCs w:val="24"/>
          <w:u w:val="single"/>
          <w:rtl/>
        </w:rPr>
        <w:t xml:space="preserve"> פרטי ה</w:t>
      </w:r>
      <w:r w:rsidR="00F30082" w:rsidRPr="00D51DFE">
        <w:rPr>
          <w:rFonts w:cs="David" w:hint="cs"/>
          <w:b/>
          <w:bCs/>
          <w:sz w:val="20"/>
          <w:szCs w:val="24"/>
          <w:u w:val="single"/>
          <w:rtl/>
        </w:rPr>
        <w:t>משיב</w:t>
      </w:r>
    </w:p>
    <w:p w14:paraId="27AAF595" w14:textId="77777777" w:rsidR="00A43BAF" w:rsidRPr="00D51DFE" w:rsidRDefault="00A43BAF" w:rsidP="00DE4542">
      <w:pPr>
        <w:tabs>
          <w:tab w:val="left" w:pos="793"/>
          <w:tab w:val="left" w:pos="1076"/>
        </w:tabs>
        <w:spacing w:before="60" w:after="60"/>
        <w:ind w:left="360"/>
        <w:jc w:val="center"/>
        <w:rPr>
          <w:rFonts w:cs="David"/>
          <w:b/>
          <w:bCs/>
          <w:sz w:val="20"/>
          <w:szCs w:val="24"/>
          <w:u w:val="single"/>
          <w:rtl/>
        </w:rPr>
      </w:pPr>
    </w:p>
    <w:p w14:paraId="649C0C6D" w14:textId="77777777" w:rsidR="00AA04BD" w:rsidRPr="00D51DFE" w:rsidRDefault="00AA04BD" w:rsidP="00AA04BD">
      <w:pPr>
        <w:tabs>
          <w:tab w:val="left" w:pos="793"/>
          <w:tab w:val="left" w:pos="1076"/>
        </w:tabs>
        <w:spacing w:before="60" w:after="60"/>
        <w:ind w:left="360"/>
        <w:jc w:val="left"/>
        <w:rPr>
          <w:rFonts w:cs="David"/>
          <w:sz w:val="20"/>
          <w:szCs w:val="24"/>
          <w:rtl/>
        </w:rPr>
      </w:pPr>
    </w:p>
    <w:tbl>
      <w:tblPr>
        <w:tblStyle w:val="af5"/>
        <w:bidiVisual/>
        <w:tblW w:w="0" w:type="auto"/>
        <w:tblLook w:val="04A0" w:firstRow="1" w:lastRow="0" w:firstColumn="1" w:lastColumn="0" w:noHBand="0" w:noVBand="1"/>
      </w:tblPr>
      <w:tblGrid>
        <w:gridCol w:w="2658"/>
        <w:gridCol w:w="6970"/>
      </w:tblGrid>
      <w:tr w:rsidR="00A43BAF" w:rsidRPr="00D51DFE" w14:paraId="37E778F8" w14:textId="77777777" w:rsidTr="00425C30">
        <w:tc>
          <w:tcPr>
            <w:tcW w:w="2658" w:type="dxa"/>
          </w:tcPr>
          <w:p w14:paraId="51958D62" w14:textId="77777777" w:rsidR="00A43BAF" w:rsidRPr="00D51DFE" w:rsidRDefault="00A43BAF" w:rsidP="007A7604">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שם</w:t>
            </w:r>
            <w:r w:rsidRPr="00D51DFE">
              <w:rPr>
                <w:rFonts w:ascii="David" w:hAnsi="David" w:cs="David"/>
                <w:b/>
                <w:bCs/>
                <w:sz w:val="22"/>
                <w:szCs w:val="22"/>
                <w:rtl/>
              </w:rPr>
              <w:t xml:space="preserve"> </w:t>
            </w:r>
            <w:r w:rsidRPr="00D51DFE">
              <w:rPr>
                <w:rFonts w:ascii="David" w:hAnsi="David" w:cs="David" w:hint="eastAsia"/>
                <w:b/>
                <w:bCs/>
                <w:sz w:val="22"/>
                <w:szCs w:val="22"/>
                <w:rtl/>
              </w:rPr>
              <w:t>המשיב</w:t>
            </w:r>
            <w:r w:rsidRPr="00D51DFE">
              <w:rPr>
                <w:rFonts w:ascii="David" w:hAnsi="David" w:cs="David"/>
                <w:b/>
                <w:bCs/>
                <w:sz w:val="22"/>
                <w:szCs w:val="22"/>
                <w:rtl/>
              </w:rPr>
              <w:t>:</w:t>
            </w:r>
          </w:p>
        </w:tc>
        <w:tc>
          <w:tcPr>
            <w:tcW w:w="6970" w:type="dxa"/>
          </w:tcPr>
          <w:p w14:paraId="715DD5FF" w14:textId="77777777" w:rsidR="00A43BAF" w:rsidRPr="00D51DFE" w:rsidRDefault="00A43BAF" w:rsidP="007A7604">
            <w:pPr>
              <w:tabs>
                <w:tab w:val="right" w:pos="2501"/>
                <w:tab w:val="center" w:pos="7370"/>
              </w:tabs>
              <w:spacing w:line="720" w:lineRule="auto"/>
              <w:rPr>
                <w:rFonts w:ascii="David" w:hAnsi="David" w:cs="David"/>
                <w:b/>
                <w:bCs/>
                <w:sz w:val="22"/>
                <w:szCs w:val="22"/>
                <w:rtl/>
              </w:rPr>
            </w:pPr>
          </w:p>
        </w:tc>
      </w:tr>
      <w:tr w:rsidR="00A43BAF" w:rsidRPr="00D51DFE" w14:paraId="35FD8127" w14:textId="77777777" w:rsidTr="00425C30">
        <w:trPr>
          <w:trHeight w:val="678"/>
        </w:trPr>
        <w:tc>
          <w:tcPr>
            <w:tcW w:w="2658" w:type="dxa"/>
          </w:tcPr>
          <w:p w14:paraId="46189A22" w14:textId="77777777" w:rsidR="00A43BAF" w:rsidRPr="00D51DFE" w:rsidRDefault="009E33BC" w:rsidP="00425C30">
            <w:pPr>
              <w:tabs>
                <w:tab w:val="right" w:pos="2501"/>
                <w:tab w:val="center" w:pos="7370"/>
              </w:tabs>
              <w:rPr>
                <w:rFonts w:ascii="David" w:hAnsi="David" w:cs="David"/>
                <w:b/>
                <w:bCs/>
                <w:sz w:val="22"/>
                <w:szCs w:val="22"/>
                <w:rtl/>
              </w:rPr>
            </w:pPr>
            <w:r>
              <w:rPr>
                <w:rFonts w:ascii="David" w:hAnsi="David" w:cs="David" w:hint="cs"/>
                <w:b/>
                <w:bCs/>
                <w:sz w:val="22"/>
                <w:szCs w:val="22"/>
                <w:rtl/>
              </w:rPr>
              <w:t>סוג</w:t>
            </w:r>
            <w:r w:rsidR="00A43BAF" w:rsidRPr="00D51DFE">
              <w:rPr>
                <w:rFonts w:ascii="David" w:hAnsi="David" w:cs="David"/>
                <w:b/>
                <w:bCs/>
                <w:sz w:val="22"/>
                <w:szCs w:val="22"/>
                <w:rtl/>
              </w:rPr>
              <w:t xml:space="preserve"> </w:t>
            </w:r>
            <w:r>
              <w:rPr>
                <w:rFonts w:ascii="David" w:hAnsi="David" w:cs="David" w:hint="cs"/>
                <w:b/>
                <w:bCs/>
                <w:sz w:val="22"/>
                <w:szCs w:val="22"/>
                <w:rtl/>
              </w:rPr>
              <w:t>ה</w:t>
            </w:r>
            <w:r w:rsidR="00A43BAF" w:rsidRPr="00D51DFE">
              <w:rPr>
                <w:rFonts w:ascii="David" w:hAnsi="David" w:cs="David" w:hint="eastAsia"/>
                <w:b/>
                <w:bCs/>
                <w:sz w:val="22"/>
                <w:szCs w:val="22"/>
                <w:rtl/>
              </w:rPr>
              <w:t>התאגדות</w:t>
            </w:r>
            <w:r>
              <w:rPr>
                <w:rFonts w:ascii="David" w:hAnsi="David" w:cs="David" w:hint="cs"/>
                <w:b/>
                <w:bCs/>
                <w:sz w:val="22"/>
                <w:szCs w:val="22"/>
                <w:rtl/>
              </w:rPr>
              <w:t xml:space="preserve"> (במקרה שרלבנטי)</w:t>
            </w:r>
            <w:r w:rsidR="00A43BAF" w:rsidRPr="00D51DFE">
              <w:rPr>
                <w:rFonts w:ascii="David" w:hAnsi="David" w:cs="David"/>
                <w:b/>
                <w:bCs/>
                <w:sz w:val="22"/>
                <w:szCs w:val="22"/>
                <w:rtl/>
              </w:rPr>
              <w:t>:</w:t>
            </w:r>
          </w:p>
        </w:tc>
        <w:tc>
          <w:tcPr>
            <w:tcW w:w="6970" w:type="dxa"/>
          </w:tcPr>
          <w:p w14:paraId="38DDF49A" w14:textId="77777777" w:rsidR="00A43BAF" w:rsidRPr="00D51DFE" w:rsidRDefault="00A43BAF" w:rsidP="007A7604">
            <w:pPr>
              <w:tabs>
                <w:tab w:val="right" w:pos="2501"/>
                <w:tab w:val="center" w:pos="7370"/>
              </w:tabs>
              <w:spacing w:line="720" w:lineRule="auto"/>
              <w:rPr>
                <w:rFonts w:ascii="David" w:hAnsi="David" w:cs="David"/>
                <w:b/>
                <w:bCs/>
                <w:sz w:val="22"/>
                <w:szCs w:val="22"/>
                <w:rtl/>
              </w:rPr>
            </w:pPr>
          </w:p>
        </w:tc>
      </w:tr>
      <w:tr w:rsidR="00A43BAF" w:rsidRPr="00D51DFE" w14:paraId="36838F83" w14:textId="77777777" w:rsidTr="00425C30">
        <w:tc>
          <w:tcPr>
            <w:tcW w:w="2658" w:type="dxa"/>
          </w:tcPr>
          <w:p w14:paraId="59507A67" w14:textId="77777777" w:rsidR="00A43BAF" w:rsidRPr="00D51DFE" w:rsidRDefault="00A43BAF" w:rsidP="001034B4">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מספר</w:t>
            </w:r>
            <w:r w:rsidRPr="00D51DFE">
              <w:rPr>
                <w:rFonts w:ascii="David" w:hAnsi="David" w:cs="David"/>
                <w:b/>
                <w:bCs/>
                <w:sz w:val="22"/>
                <w:szCs w:val="22"/>
                <w:rtl/>
              </w:rPr>
              <w:t xml:space="preserve"> ח.פ</w:t>
            </w:r>
            <w:r w:rsidR="00B3017F">
              <w:rPr>
                <w:rFonts w:ascii="David" w:hAnsi="David" w:cs="David" w:hint="cs"/>
                <w:b/>
                <w:bCs/>
                <w:sz w:val="22"/>
                <w:szCs w:val="22"/>
                <w:rtl/>
              </w:rPr>
              <w:t>/</w:t>
            </w:r>
            <w:r w:rsidR="001034B4">
              <w:rPr>
                <w:rFonts w:ascii="David" w:hAnsi="David" w:cs="David" w:hint="cs"/>
                <w:b/>
                <w:bCs/>
                <w:sz w:val="22"/>
                <w:szCs w:val="22"/>
                <w:rtl/>
              </w:rPr>
              <w:t xml:space="preserve"> </w:t>
            </w:r>
            <w:r w:rsidR="00B3017F">
              <w:rPr>
                <w:rFonts w:ascii="David" w:hAnsi="David" w:cs="David" w:hint="cs"/>
                <w:b/>
                <w:bCs/>
                <w:sz w:val="22"/>
                <w:szCs w:val="22"/>
                <w:rtl/>
              </w:rPr>
              <w:t>ת.ז</w:t>
            </w:r>
            <w:r w:rsidRPr="00D51DFE">
              <w:rPr>
                <w:rFonts w:ascii="David" w:hAnsi="David" w:cs="David"/>
                <w:b/>
                <w:bCs/>
                <w:sz w:val="22"/>
                <w:szCs w:val="22"/>
                <w:rtl/>
              </w:rPr>
              <w:t>:</w:t>
            </w:r>
          </w:p>
        </w:tc>
        <w:tc>
          <w:tcPr>
            <w:tcW w:w="6970" w:type="dxa"/>
          </w:tcPr>
          <w:p w14:paraId="7F7494F6" w14:textId="77777777" w:rsidR="00A43BAF" w:rsidRPr="00D51DFE" w:rsidRDefault="00A43BAF" w:rsidP="007A7604">
            <w:pPr>
              <w:tabs>
                <w:tab w:val="right" w:pos="2501"/>
                <w:tab w:val="center" w:pos="7370"/>
              </w:tabs>
              <w:spacing w:line="720" w:lineRule="auto"/>
              <w:rPr>
                <w:rFonts w:ascii="David" w:hAnsi="David" w:cs="David"/>
                <w:b/>
                <w:bCs/>
                <w:sz w:val="22"/>
                <w:szCs w:val="22"/>
                <w:rtl/>
              </w:rPr>
            </w:pPr>
          </w:p>
        </w:tc>
      </w:tr>
      <w:tr w:rsidR="00A43BAF" w:rsidRPr="00D51DFE" w14:paraId="0204C685" w14:textId="77777777" w:rsidTr="00425C30">
        <w:tc>
          <w:tcPr>
            <w:tcW w:w="2658" w:type="dxa"/>
          </w:tcPr>
          <w:p w14:paraId="70256F07" w14:textId="77777777" w:rsidR="00A43BAF" w:rsidRPr="00D51DFE" w:rsidRDefault="00A43BAF" w:rsidP="007A7604">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מקום</w:t>
            </w:r>
            <w:r w:rsidRPr="00D51DFE">
              <w:rPr>
                <w:rFonts w:ascii="David" w:hAnsi="David" w:cs="David"/>
                <w:b/>
                <w:bCs/>
                <w:sz w:val="22"/>
                <w:szCs w:val="22"/>
                <w:rtl/>
              </w:rPr>
              <w:t xml:space="preserve"> </w:t>
            </w:r>
            <w:r w:rsidRPr="00D51DFE">
              <w:rPr>
                <w:rFonts w:ascii="David" w:hAnsi="David" w:cs="David" w:hint="eastAsia"/>
                <w:b/>
                <w:bCs/>
                <w:sz w:val="22"/>
                <w:szCs w:val="22"/>
                <w:rtl/>
              </w:rPr>
              <w:t>מרכז</w:t>
            </w:r>
            <w:r w:rsidRPr="00D51DFE">
              <w:rPr>
                <w:rFonts w:ascii="David" w:hAnsi="David" w:cs="David"/>
                <w:b/>
                <w:bCs/>
                <w:sz w:val="22"/>
                <w:szCs w:val="22"/>
                <w:rtl/>
              </w:rPr>
              <w:t xml:space="preserve"> </w:t>
            </w:r>
            <w:r w:rsidRPr="00D51DFE">
              <w:rPr>
                <w:rFonts w:ascii="David" w:hAnsi="David" w:cs="David" w:hint="eastAsia"/>
                <w:b/>
                <w:bCs/>
                <w:sz w:val="22"/>
                <w:szCs w:val="22"/>
                <w:rtl/>
              </w:rPr>
              <w:t>הפעילות</w:t>
            </w:r>
            <w:r w:rsidRPr="00D51DFE">
              <w:rPr>
                <w:rFonts w:ascii="David" w:hAnsi="David" w:cs="David"/>
                <w:b/>
                <w:bCs/>
                <w:sz w:val="22"/>
                <w:szCs w:val="22"/>
                <w:rtl/>
              </w:rPr>
              <w:t>:</w:t>
            </w:r>
          </w:p>
        </w:tc>
        <w:tc>
          <w:tcPr>
            <w:tcW w:w="6970" w:type="dxa"/>
          </w:tcPr>
          <w:p w14:paraId="67214299" w14:textId="77777777" w:rsidR="00A43BAF" w:rsidRPr="00D51DFE" w:rsidRDefault="00A43BAF" w:rsidP="007A7604">
            <w:pPr>
              <w:tabs>
                <w:tab w:val="right" w:pos="2501"/>
                <w:tab w:val="center" w:pos="7370"/>
              </w:tabs>
              <w:spacing w:line="720" w:lineRule="auto"/>
              <w:rPr>
                <w:rFonts w:ascii="David" w:hAnsi="David" w:cs="David"/>
                <w:b/>
                <w:bCs/>
                <w:sz w:val="22"/>
                <w:szCs w:val="22"/>
                <w:rtl/>
              </w:rPr>
            </w:pPr>
          </w:p>
        </w:tc>
      </w:tr>
      <w:tr w:rsidR="00A43BAF" w:rsidRPr="00D51DFE" w14:paraId="73AAC77D" w14:textId="77777777" w:rsidTr="00425C30">
        <w:tc>
          <w:tcPr>
            <w:tcW w:w="2658" w:type="dxa"/>
          </w:tcPr>
          <w:p w14:paraId="0C40951E" w14:textId="77777777" w:rsidR="00A43BAF" w:rsidRPr="00D51DFE" w:rsidRDefault="00A43BAF" w:rsidP="007A7604">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שם</w:t>
            </w:r>
            <w:r w:rsidRPr="00D51DFE">
              <w:rPr>
                <w:rFonts w:ascii="David" w:hAnsi="David" w:cs="David"/>
                <w:b/>
                <w:bCs/>
                <w:sz w:val="22"/>
                <w:szCs w:val="22"/>
                <w:rtl/>
              </w:rPr>
              <w:t xml:space="preserve"> </w:t>
            </w:r>
            <w:r w:rsidRPr="00D51DFE">
              <w:rPr>
                <w:rFonts w:ascii="David" w:hAnsi="David" w:cs="David" w:hint="eastAsia"/>
                <w:b/>
                <w:bCs/>
                <w:sz w:val="22"/>
                <w:szCs w:val="22"/>
                <w:rtl/>
              </w:rPr>
              <w:t>איש</w:t>
            </w:r>
            <w:r w:rsidRPr="00D51DFE">
              <w:rPr>
                <w:rFonts w:ascii="David" w:hAnsi="David" w:cs="David"/>
                <w:b/>
                <w:bCs/>
                <w:sz w:val="22"/>
                <w:szCs w:val="22"/>
                <w:rtl/>
              </w:rPr>
              <w:t xml:space="preserve"> </w:t>
            </w:r>
            <w:r w:rsidRPr="00D51DFE">
              <w:rPr>
                <w:rFonts w:ascii="David" w:hAnsi="David" w:cs="David" w:hint="eastAsia"/>
                <w:b/>
                <w:bCs/>
                <w:sz w:val="22"/>
                <w:szCs w:val="22"/>
                <w:rtl/>
              </w:rPr>
              <w:t>קשר</w:t>
            </w:r>
            <w:r w:rsidRPr="00D51DFE">
              <w:rPr>
                <w:rFonts w:ascii="David" w:hAnsi="David" w:cs="David"/>
                <w:b/>
                <w:bCs/>
                <w:sz w:val="22"/>
                <w:szCs w:val="22"/>
                <w:rtl/>
              </w:rPr>
              <w:t xml:space="preserve"> </w:t>
            </w:r>
            <w:r w:rsidRPr="00D51DFE">
              <w:rPr>
                <w:rFonts w:ascii="David" w:hAnsi="David" w:cs="David" w:hint="eastAsia"/>
                <w:b/>
                <w:bCs/>
                <w:sz w:val="22"/>
                <w:szCs w:val="22"/>
                <w:rtl/>
              </w:rPr>
              <w:t>ותפקיד</w:t>
            </w:r>
            <w:r w:rsidRPr="00D51DFE">
              <w:rPr>
                <w:rFonts w:ascii="David" w:hAnsi="David" w:cs="David"/>
                <w:b/>
                <w:bCs/>
                <w:sz w:val="22"/>
                <w:szCs w:val="22"/>
                <w:rtl/>
              </w:rPr>
              <w:t>:</w:t>
            </w:r>
          </w:p>
        </w:tc>
        <w:tc>
          <w:tcPr>
            <w:tcW w:w="6970" w:type="dxa"/>
          </w:tcPr>
          <w:p w14:paraId="24A5473D" w14:textId="77777777" w:rsidR="00A43BAF" w:rsidRPr="00D51DFE" w:rsidRDefault="00A43BAF" w:rsidP="007A7604">
            <w:pPr>
              <w:tabs>
                <w:tab w:val="right" w:pos="2501"/>
                <w:tab w:val="center" w:pos="7370"/>
              </w:tabs>
              <w:spacing w:line="720" w:lineRule="auto"/>
              <w:rPr>
                <w:rFonts w:ascii="David" w:hAnsi="David" w:cs="David"/>
                <w:b/>
                <w:bCs/>
                <w:sz w:val="22"/>
                <w:szCs w:val="22"/>
                <w:rtl/>
              </w:rPr>
            </w:pPr>
          </w:p>
        </w:tc>
      </w:tr>
      <w:tr w:rsidR="00A43BAF" w:rsidRPr="00D51DFE" w14:paraId="2BF877A3" w14:textId="77777777" w:rsidTr="00425C30">
        <w:tc>
          <w:tcPr>
            <w:tcW w:w="2658" w:type="dxa"/>
          </w:tcPr>
          <w:p w14:paraId="79B3FD48" w14:textId="77777777" w:rsidR="00A43BAF" w:rsidRPr="00D51DFE" w:rsidRDefault="00A43BAF" w:rsidP="007A7604">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טלפון</w:t>
            </w:r>
            <w:r w:rsidRPr="00D51DFE">
              <w:rPr>
                <w:rFonts w:ascii="David" w:hAnsi="David" w:cs="David"/>
                <w:b/>
                <w:bCs/>
                <w:sz w:val="22"/>
                <w:szCs w:val="22"/>
                <w:rtl/>
              </w:rPr>
              <w:t xml:space="preserve"> </w:t>
            </w:r>
            <w:r w:rsidRPr="00D51DFE">
              <w:rPr>
                <w:rFonts w:ascii="David" w:hAnsi="David" w:cs="David" w:hint="eastAsia"/>
                <w:b/>
                <w:bCs/>
                <w:sz w:val="22"/>
                <w:szCs w:val="22"/>
                <w:rtl/>
              </w:rPr>
              <w:t>נייד</w:t>
            </w:r>
            <w:r w:rsidRPr="00D51DFE">
              <w:rPr>
                <w:rFonts w:ascii="David" w:hAnsi="David" w:cs="David"/>
                <w:b/>
                <w:bCs/>
                <w:sz w:val="22"/>
                <w:szCs w:val="22"/>
                <w:rtl/>
              </w:rPr>
              <w:t>:</w:t>
            </w:r>
          </w:p>
        </w:tc>
        <w:tc>
          <w:tcPr>
            <w:tcW w:w="6970" w:type="dxa"/>
          </w:tcPr>
          <w:p w14:paraId="0908A6ED" w14:textId="77777777" w:rsidR="00A43BAF" w:rsidRPr="00D51DFE" w:rsidRDefault="00A43BAF" w:rsidP="007A7604">
            <w:pPr>
              <w:tabs>
                <w:tab w:val="right" w:pos="2501"/>
                <w:tab w:val="center" w:pos="7370"/>
              </w:tabs>
              <w:spacing w:line="720" w:lineRule="auto"/>
              <w:rPr>
                <w:rFonts w:ascii="David" w:hAnsi="David" w:cs="David"/>
                <w:b/>
                <w:bCs/>
                <w:sz w:val="22"/>
                <w:szCs w:val="22"/>
                <w:rtl/>
              </w:rPr>
            </w:pPr>
          </w:p>
        </w:tc>
      </w:tr>
      <w:tr w:rsidR="00A43BAF" w:rsidRPr="00D51DFE" w14:paraId="711969D4" w14:textId="77777777" w:rsidTr="00425C30">
        <w:tc>
          <w:tcPr>
            <w:tcW w:w="2658" w:type="dxa"/>
          </w:tcPr>
          <w:p w14:paraId="76128220" w14:textId="77777777" w:rsidR="00A43BAF" w:rsidRPr="00D51DFE" w:rsidRDefault="00A43BAF" w:rsidP="007A7604">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טלפון</w:t>
            </w:r>
            <w:r w:rsidRPr="00D51DFE">
              <w:rPr>
                <w:rFonts w:ascii="David" w:hAnsi="David" w:cs="David"/>
                <w:b/>
                <w:bCs/>
                <w:sz w:val="22"/>
                <w:szCs w:val="22"/>
                <w:rtl/>
              </w:rPr>
              <w:t xml:space="preserve"> </w:t>
            </w:r>
            <w:r w:rsidRPr="00D51DFE">
              <w:rPr>
                <w:rFonts w:ascii="David" w:hAnsi="David" w:cs="David" w:hint="eastAsia"/>
                <w:b/>
                <w:bCs/>
                <w:sz w:val="22"/>
                <w:szCs w:val="22"/>
                <w:rtl/>
              </w:rPr>
              <w:t>במשרד</w:t>
            </w:r>
            <w:r w:rsidRPr="00D51DFE">
              <w:rPr>
                <w:rFonts w:ascii="David" w:hAnsi="David" w:cs="David"/>
                <w:b/>
                <w:bCs/>
                <w:sz w:val="22"/>
                <w:szCs w:val="22"/>
                <w:rtl/>
              </w:rPr>
              <w:t>:</w:t>
            </w:r>
          </w:p>
        </w:tc>
        <w:tc>
          <w:tcPr>
            <w:tcW w:w="6970" w:type="dxa"/>
          </w:tcPr>
          <w:p w14:paraId="3F1704A1" w14:textId="77777777" w:rsidR="00A43BAF" w:rsidRPr="00D51DFE" w:rsidRDefault="00A43BAF" w:rsidP="007A7604">
            <w:pPr>
              <w:tabs>
                <w:tab w:val="right" w:pos="2501"/>
                <w:tab w:val="center" w:pos="7370"/>
              </w:tabs>
              <w:spacing w:line="720" w:lineRule="auto"/>
              <w:rPr>
                <w:rFonts w:ascii="David" w:hAnsi="David" w:cs="David"/>
                <w:b/>
                <w:bCs/>
                <w:sz w:val="22"/>
                <w:szCs w:val="22"/>
                <w:rtl/>
              </w:rPr>
            </w:pPr>
          </w:p>
        </w:tc>
      </w:tr>
      <w:tr w:rsidR="00A43BAF" w:rsidRPr="00D51DFE" w14:paraId="033CF6E5" w14:textId="77777777" w:rsidTr="00425C30">
        <w:tc>
          <w:tcPr>
            <w:tcW w:w="2658" w:type="dxa"/>
          </w:tcPr>
          <w:p w14:paraId="76FDE5F2" w14:textId="77777777" w:rsidR="00A43BAF" w:rsidRPr="00D51DFE" w:rsidRDefault="00A43BAF" w:rsidP="007A7604">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דואר</w:t>
            </w:r>
            <w:r w:rsidRPr="00D51DFE">
              <w:rPr>
                <w:rFonts w:ascii="David" w:hAnsi="David" w:cs="David"/>
                <w:b/>
                <w:bCs/>
                <w:sz w:val="22"/>
                <w:szCs w:val="22"/>
                <w:rtl/>
              </w:rPr>
              <w:t xml:space="preserve"> </w:t>
            </w:r>
            <w:r w:rsidRPr="00D51DFE">
              <w:rPr>
                <w:rFonts w:ascii="David" w:hAnsi="David" w:cs="David" w:hint="eastAsia"/>
                <w:b/>
                <w:bCs/>
                <w:sz w:val="22"/>
                <w:szCs w:val="22"/>
                <w:rtl/>
              </w:rPr>
              <w:t>אלקטרוני</w:t>
            </w:r>
            <w:r w:rsidRPr="00D51DFE">
              <w:rPr>
                <w:rFonts w:ascii="David" w:hAnsi="David" w:cs="David"/>
                <w:b/>
                <w:bCs/>
                <w:sz w:val="22"/>
                <w:szCs w:val="22"/>
                <w:rtl/>
              </w:rPr>
              <w:t>:</w:t>
            </w:r>
          </w:p>
        </w:tc>
        <w:tc>
          <w:tcPr>
            <w:tcW w:w="6970" w:type="dxa"/>
          </w:tcPr>
          <w:p w14:paraId="056B5F8A" w14:textId="77777777" w:rsidR="00A43BAF" w:rsidRPr="00D51DFE" w:rsidRDefault="00A43BAF" w:rsidP="007A7604">
            <w:pPr>
              <w:tabs>
                <w:tab w:val="right" w:pos="2501"/>
                <w:tab w:val="center" w:pos="7370"/>
              </w:tabs>
              <w:spacing w:line="720" w:lineRule="auto"/>
              <w:rPr>
                <w:rFonts w:ascii="David" w:hAnsi="David" w:cs="David"/>
                <w:b/>
                <w:bCs/>
                <w:sz w:val="22"/>
                <w:szCs w:val="22"/>
                <w:rtl/>
              </w:rPr>
            </w:pPr>
          </w:p>
        </w:tc>
      </w:tr>
      <w:tr w:rsidR="009E33BC" w:rsidRPr="00D51DFE" w14:paraId="5A481B20" w14:textId="77777777" w:rsidTr="00425C30">
        <w:tc>
          <w:tcPr>
            <w:tcW w:w="2658" w:type="dxa"/>
          </w:tcPr>
          <w:p w14:paraId="54D866CA" w14:textId="77777777" w:rsidR="009E33BC" w:rsidRPr="00D51DFE" w:rsidRDefault="009E33BC" w:rsidP="00DA023A">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תחום</w:t>
            </w:r>
            <w:r w:rsidRPr="00D51DFE">
              <w:rPr>
                <w:rFonts w:ascii="David" w:hAnsi="David" w:cs="David"/>
                <w:b/>
                <w:bCs/>
                <w:sz w:val="22"/>
                <w:szCs w:val="22"/>
                <w:rtl/>
              </w:rPr>
              <w:t xml:space="preserve"> </w:t>
            </w:r>
            <w:r>
              <w:rPr>
                <w:rFonts w:ascii="David" w:hAnsi="David" w:cs="David" w:hint="cs"/>
                <w:b/>
                <w:bCs/>
                <w:sz w:val="22"/>
                <w:szCs w:val="22"/>
                <w:rtl/>
              </w:rPr>
              <w:t>ה</w:t>
            </w:r>
            <w:r w:rsidRPr="00D51DFE">
              <w:rPr>
                <w:rFonts w:ascii="David" w:hAnsi="David" w:cs="David" w:hint="eastAsia"/>
                <w:b/>
                <w:bCs/>
                <w:sz w:val="22"/>
                <w:szCs w:val="22"/>
                <w:rtl/>
              </w:rPr>
              <w:t>פעילות</w:t>
            </w:r>
            <w:r w:rsidRPr="00D51DFE">
              <w:rPr>
                <w:rFonts w:ascii="David" w:hAnsi="David" w:cs="David"/>
                <w:b/>
                <w:bCs/>
                <w:sz w:val="22"/>
                <w:szCs w:val="22"/>
                <w:rtl/>
              </w:rPr>
              <w:t>:</w:t>
            </w:r>
          </w:p>
        </w:tc>
        <w:tc>
          <w:tcPr>
            <w:tcW w:w="6970" w:type="dxa"/>
          </w:tcPr>
          <w:p w14:paraId="0CEC24B0" w14:textId="77777777" w:rsidR="009E33BC" w:rsidRPr="00D51DFE" w:rsidRDefault="009E33BC" w:rsidP="007A7604">
            <w:pPr>
              <w:tabs>
                <w:tab w:val="right" w:pos="2501"/>
                <w:tab w:val="center" w:pos="7370"/>
              </w:tabs>
              <w:spacing w:line="720" w:lineRule="auto"/>
              <w:rPr>
                <w:rFonts w:ascii="David" w:hAnsi="David" w:cs="David"/>
                <w:b/>
                <w:bCs/>
                <w:sz w:val="22"/>
                <w:szCs w:val="22"/>
                <w:rtl/>
              </w:rPr>
            </w:pPr>
          </w:p>
        </w:tc>
      </w:tr>
      <w:tr w:rsidR="00A43BAF" w:rsidRPr="00D51DFE" w14:paraId="4FDB6F6B" w14:textId="77777777" w:rsidTr="00425C30">
        <w:tc>
          <w:tcPr>
            <w:tcW w:w="2658" w:type="dxa"/>
          </w:tcPr>
          <w:p w14:paraId="1B457464" w14:textId="77777777" w:rsidR="00A43BAF" w:rsidRPr="00D51DFE" w:rsidRDefault="00A43BAF" w:rsidP="007A7604">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התמחות</w:t>
            </w:r>
            <w:r w:rsidRPr="00D51DFE">
              <w:rPr>
                <w:rFonts w:ascii="David" w:hAnsi="David" w:cs="David"/>
                <w:b/>
                <w:bCs/>
                <w:sz w:val="22"/>
                <w:szCs w:val="22"/>
                <w:rtl/>
              </w:rPr>
              <w:t xml:space="preserve"> </w:t>
            </w:r>
            <w:r w:rsidRPr="00D51DFE">
              <w:rPr>
                <w:rFonts w:ascii="David" w:hAnsi="David" w:cs="David" w:hint="eastAsia"/>
                <w:b/>
                <w:bCs/>
                <w:sz w:val="22"/>
                <w:szCs w:val="22"/>
                <w:rtl/>
              </w:rPr>
              <w:t>עיקרית</w:t>
            </w:r>
            <w:r w:rsidRPr="00D51DFE">
              <w:rPr>
                <w:rFonts w:ascii="David" w:hAnsi="David" w:cs="David"/>
                <w:b/>
                <w:bCs/>
                <w:sz w:val="22"/>
                <w:szCs w:val="22"/>
                <w:rtl/>
              </w:rPr>
              <w:t>:</w:t>
            </w:r>
          </w:p>
        </w:tc>
        <w:tc>
          <w:tcPr>
            <w:tcW w:w="6970" w:type="dxa"/>
          </w:tcPr>
          <w:p w14:paraId="528EEB08" w14:textId="77777777" w:rsidR="00A43BAF" w:rsidRPr="00D51DFE" w:rsidRDefault="00A43BAF" w:rsidP="007A7604">
            <w:pPr>
              <w:tabs>
                <w:tab w:val="right" w:pos="2501"/>
                <w:tab w:val="center" w:pos="7370"/>
              </w:tabs>
              <w:spacing w:line="720" w:lineRule="auto"/>
              <w:rPr>
                <w:rFonts w:ascii="David" w:hAnsi="David" w:cs="David"/>
                <w:b/>
                <w:bCs/>
                <w:sz w:val="22"/>
                <w:szCs w:val="22"/>
                <w:rtl/>
              </w:rPr>
            </w:pPr>
          </w:p>
        </w:tc>
      </w:tr>
    </w:tbl>
    <w:p w14:paraId="304E29B9" w14:textId="77777777" w:rsidR="00A43BAF" w:rsidRPr="00D51DFE" w:rsidRDefault="00A43BAF" w:rsidP="00A43BAF">
      <w:pPr>
        <w:tabs>
          <w:tab w:val="right" w:pos="2501"/>
          <w:tab w:val="center" w:pos="7370"/>
        </w:tabs>
        <w:spacing w:line="25" w:lineRule="atLeast"/>
        <w:rPr>
          <w:rtl/>
        </w:rPr>
      </w:pPr>
    </w:p>
    <w:p w14:paraId="41A36D7B" w14:textId="77777777" w:rsidR="00A43BAF" w:rsidRPr="00D51DFE" w:rsidRDefault="00A43BAF">
      <w:pPr>
        <w:bidi w:val="0"/>
        <w:spacing w:before="200" w:after="200" w:line="276" w:lineRule="auto"/>
        <w:jc w:val="left"/>
      </w:pPr>
      <w:r w:rsidRPr="00D51DFE">
        <w:rPr>
          <w:rtl/>
        </w:rPr>
        <w:br w:type="page"/>
      </w:r>
    </w:p>
    <w:p w14:paraId="35ABE844" w14:textId="77777777" w:rsidR="00F30082" w:rsidRPr="00D51DFE" w:rsidRDefault="00F30082" w:rsidP="00F30082">
      <w:pPr>
        <w:tabs>
          <w:tab w:val="right" w:pos="2501"/>
          <w:tab w:val="center" w:pos="7370"/>
        </w:tabs>
        <w:spacing w:line="25" w:lineRule="atLeast"/>
        <w:jc w:val="center"/>
        <w:rPr>
          <w:rFonts w:cs="David"/>
          <w:b/>
          <w:bCs/>
          <w:sz w:val="20"/>
          <w:szCs w:val="24"/>
          <w:u w:val="single"/>
          <w:rtl/>
        </w:rPr>
      </w:pPr>
      <w:r w:rsidRPr="00D51DFE">
        <w:rPr>
          <w:rFonts w:cs="David" w:hint="cs"/>
          <w:b/>
          <w:bCs/>
          <w:sz w:val="20"/>
          <w:szCs w:val="24"/>
          <w:u w:val="single"/>
          <w:rtl/>
        </w:rPr>
        <w:t xml:space="preserve">נספח ב' </w:t>
      </w:r>
      <w:r w:rsidRPr="00D51DFE">
        <w:rPr>
          <w:rFonts w:cs="David"/>
          <w:b/>
          <w:bCs/>
          <w:sz w:val="20"/>
          <w:szCs w:val="24"/>
          <w:u w:val="single"/>
          <w:rtl/>
        </w:rPr>
        <w:t>–</w:t>
      </w:r>
      <w:r w:rsidRPr="00D51DFE">
        <w:rPr>
          <w:rFonts w:cs="David" w:hint="cs"/>
          <w:b/>
          <w:bCs/>
          <w:sz w:val="20"/>
          <w:szCs w:val="24"/>
          <w:u w:val="single"/>
          <w:rtl/>
        </w:rPr>
        <w:t xml:space="preserve"> מענה לשאלות הבהרה</w:t>
      </w:r>
    </w:p>
    <w:p w14:paraId="1EFA57B7" w14:textId="77777777" w:rsidR="00F30082" w:rsidRPr="00D51DFE" w:rsidRDefault="00F30082" w:rsidP="00E31DAA">
      <w:pPr>
        <w:tabs>
          <w:tab w:val="right" w:pos="2501"/>
          <w:tab w:val="center" w:pos="7370"/>
        </w:tabs>
        <w:spacing w:line="25" w:lineRule="atLeast"/>
        <w:rPr>
          <w:rFonts w:cs="David"/>
          <w:b/>
          <w:bCs/>
          <w:sz w:val="20"/>
          <w:szCs w:val="24"/>
          <w:u w:val="single"/>
          <w:rtl/>
        </w:rPr>
      </w:pPr>
    </w:p>
    <w:p w14:paraId="0503C740" w14:textId="77777777" w:rsidR="00F30082" w:rsidRPr="00D51DFE" w:rsidRDefault="00F30082" w:rsidP="00E31DAA">
      <w:pPr>
        <w:tabs>
          <w:tab w:val="right" w:pos="2501"/>
          <w:tab w:val="center" w:pos="7370"/>
        </w:tabs>
        <w:spacing w:line="25" w:lineRule="atLeast"/>
        <w:rPr>
          <w:rFonts w:cs="David"/>
          <w:b/>
          <w:bCs/>
          <w:sz w:val="20"/>
          <w:szCs w:val="24"/>
          <w:u w:val="single"/>
          <w:rtl/>
        </w:rPr>
      </w:pPr>
    </w:p>
    <w:p w14:paraId="7CFF8577" w14:textId="77777777" w:rsidR="00F30082" w:rsidRPr="00D51DFE" w:rsidRDefault="00F30082" w:rsidP="00E31DAA">
      <w:pPr>
        <w:tabs>
          <w:tab w:val="right" w:pos="2501"/>
          <w:tab w:val="center" w:pos="7370"/>
        </w:tabs>
        <w:spacing w:line="25" w:lineRule="atLeast"/>
        <w:rPr>
          <w:rFonts w:cs="David"/>
          <w:b/>
          <w:bCs/>
          <w:sz w:val="20"/>
          <w:szCs w:val="24"/>
          <w:u w:val="single"/>
          <w:rtl/>
        </w:rPr>
      </w:pPr>
    </w:p>
    <w:tbl>
      <w:tblPr>
        <w:tblStyle w:val="210"/>
        <w:tblpPr w:leftFromText="180" w:rightFromText="180" w:vertAnchor="text" w:horzAnchor="margin" w:tblpXSpec="center" w:tblpY="98"/>
        <w:tblW w:w="9805" w:type="dxa"/>
        <w:tblLayout w:type="fixed"/>
        <w:tblLook w:val="0000" w:firstRow="0" w:lastRow="0" w:firstColumn="0" w:lastColumn="0" w:noHBand="0" w:noVBand="0"/>
      </w:tblPr>
      <w:tblGrid>
        <w:gridCol w:w="8341"/>
        <w:gridCol w:w="1464"/>
      </w:tblGrid>
      <w:tr w:rsidR="00D51DFE" w:rsidRPr="00D51DFE" w14:paraId="48C55C2E" w14:textId="77777777" w:rsidTr="00D51DF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341" w:type="dxa"/>
          </w:tcPr>
          <w:p w14:paraId="71B00E4E" w14:textId="77777777" w:rsidR="00D51DFE" w:rsidRPr="00D51DFE" w:rsidRDefault="00D51DFE" w:rsidP="00D51DFE">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center"/>
              <w:rPr>
                <w:rFonts w:eastAsia="Calibri" w:cs="David"/>
                <w:b/>
                <w:bCs/>
                <w:sz w:val="22"/>
                <w:szCs w:val="22"/>
                <w:rtl/>
              </w:rPr>
            </w:pPr>
            <w:r w:rsidRPr="00D51DFE">
              <w:rPr>
                <w:rFonts w:eastAsia="Calibri" w:cs="David" w:hint="cs"/>
                <w:b/>
                <w:bCs/>
                <w:sz w:val="22"/>
                <w:szCs w:val="22"/>
                <w:rtl/>
              </w:rPr>
              <w:t>שאלה</w:t>
            </w:r>
          </w:p>
        </w:tc>
        <w:tc>
          <w:tcPr>
            <w:cnfStyle w:val="000001000000" w:firstRow="0" w:lastRow="0" w:firstColumn="0" w:lastColumn="0" w:oddVBand="0" w:evenVBand="1" w:oddHBand="0" w:evenHBand="0" w:firstRowFirstColumn="0" w:firstRowLastColumn="0" w:lastRowFirstColumn="0" w:lastRowLastColumn="0"/>
            <w:tcW w:w="1464" w:type="dxa"/>
          </w:tcPr>
          <w:p w14:paraId="0A21ABB8" w14:textId="77777777" w:rsidR="00D51DFE" w:rsidRPr="00D51DFE" w:rsidRDefault="00D51DFE" w:rsidP="00D51DFE">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left"/>
              <w:rPr>
                <w:rFonts w:eastAsia="Calibri" w:cs="David"/>
                <w:b/>
                <w:bCs/>
                <w:sz w:val="22"/>
                <w:szCs w:val="22"/>
                <w:rtl/>
              </w:rPr>
            </w:pPr>
            <w:r w:rsidRPr="00D51DFE">
              <w:rPr>
                <w:rFonts w:eastAsia="Calibri" w:cs="David" w:hint="cs"/>
                <w:b/>
                <w:bCs/>
                <w:sz w:val="22"/>
                <w:szCs w:val="22"/>
                <w:rtl/>
              </w:rPr>
              <w:t>מספר הסעיף בפנייה</w:t>
            </w:r>
          </w:p>
        </w:tc>
      </w:tr>
      <w:tr w:rsidR="00D51DFE" w:rsidRPr="00D51DFE" w14:paraId="41680D77" w14:textId="77777777" w:rsidTr="00D51DFE">
        <w:trPr>
          <w:trHeight w:val="861"/>
        </w:trPr>
        <w:tc>
          <w:tcPr>
            <w:cnfStyle w:val="000010000000" w:firstRow="0" w:lastRow="0" w:firstColumn="0" w:lastColumn="0" w:oddVBand="1" w:evenVBand="0" w:oddHBand="0" w:evenHBand="0" w:firstRowFirstColumn="0" w:firstRowLastColumn="0" w:lastRowFirstColumn="0" w:lastRowLastColumn="0"/>
            <w:tcW w:w="8341" w:type="dxa"/>
          </w:tcPr>
          <w:p w14:paraId="566E1C3D" w14:textId="77777777" w:rsidR="00D51DFE" w:rsidRPr="00D51DFE" w:rsidRDefault="00D51DFE" w:rsidP="007A7604">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color w:val="365F91"/>
                <w:sz w:val="24"/>
                <w:szCs w:val="24"/>
                <w:rtl/>
              </w:rPr>
            </w:pPr>
          </w:p>
        </w:tc>
        <w:tc>
          <w:tcPr>
            <w:cnfStyle w:val="000001000000" w:firstRow="0" w:lastRow="0" w:firstColumn="0" w:lastColumn="0" w:oddVBand="0" w:evenVBand="1" w:oddHBand="0" w:evenHBand="0" w:firstRowFirstColumn="0" w:firstRowLastColumn="0" w:lastRowFirstColumn="0" w:lastRowLastColumn="0"/>
            <w:tcW w:w="1464" w:type="dxa"/>
          </w:tcPr>
          <w:p w14:paraId="593E2D98" w14:textId="77777777" w:rsidR="00D51DFE" w:rsidRPr="00D51DFE" w:rsidRDefault="00D51DFE" w:rsidP="007A7604">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sz w:val="24"/>
                <w:szCs w:val="24"/>
                <w:rtl/>
              </w:rPr>
            </w:pPr>
          </w:p>
        </w:tc>
      </w:tr>
      <w:tr w:rsidR="006A3DAD" w:rsidRPr="00D51DFE" w14:paraId="7D22FA68" w14:textId="77777777" w:rsidTr="00D51DFE">
        <w:trPr>
          <w:cnfStyle w:val="000000100000" w:firstRow="0" w:lastRow="0" w:firstColumn="0" w:lastColumn="0" w:oddVBand="0" w:evenVBand="0" w:oddHBand="1" w:evenHBand="0" w:firstRowFirstColumn="0" w:firstRowLastColumn="0" w:lastRowFirstColumn="0" w:lastRowLastColumn="0"/>
          <w:trHeight w:val="861"/>
        </w:trPr>
        <w:tc>
          <w:tcPr>
            <w:cnfStyle w:val="000010000000" w:firstRow="0" w:lastRow="0" w:firstColumn="0" w:lastColumn="0" w:oddVBand="1" w:evenVBand="0" w:oddHBand="0" w:evenHBand="0" w:firstRowFirstColumn="0" w:firstRowLastColumn="0" w:lastRowFirstColumn="0" w:lastRowLastColumn="0"/>
            <w:tcW w:w="8341" w:type="dxa"/>
          </w:tcPr>
          <w:p w14:paraId="4FD961A0" w14:textId="77777777" w:rsidR="006A3DAD" w:rsidRPr="00D51DFE" w:rsidRDefault="006A3DAD" w:rsidP="007A7604">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color w:val="365F91"/>
                <w:sz w:val="24"/>
                <w:szCs w:val="24"/>
                <w:rtl/>
              </w:rPr>
            </w:pPr>
          </w:p>
        </w:tc>
        <w:tc>
          <w:tcPr>
            <w:cnfStyle w:val="000001000000" w:firstRow="0" w:lastRow="0" w:firstColumn="0" w:lastColumn="0" w:oddVBand="0" w:evenVBand="1" w:oddHBand="0" w:evenHBand="0" w:firstRowFirstColumn="0" w:firstRowLastColumn="0" w:lastRowFirstColumn="0" w:lastRowLastColumn="0"/>
            <w:tcW w:w="1464" w:type="dxa"/>
          </w:tcPr>
          <w:p w14:paraId="61831755" w14:textId="77777777" w:rsidR="006A3DAD" w:rsidRPr="00D51DFE" w:rsidRDefault="006A3DAD" w:rsidP="007A7604">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sz w:val="24"/>
                <w:szCs w:val="24"/>
                <w:rtl/>
              </w:rPr>
            </w:pPr>
          </w:p>
        </w:tc>
      </w:tr>
    </w:tbl>
    <w:p w14:paraId="41ED6284" w14:textId="77777777" w:rsidR="00F30082" w:rsidRPr="00D51DFE" w:rsidRDefault="00F30082" w:rsidP="00E31DAA">
      <w:pPr>
        <w:tabs>
          <w:tab w:val="right" w:pos="2501"/>
          <w:tab w:val="center" w:pos="7370"/>
        </w:tabs>
        <w:spacing w:line="25" w:lineRule="atLeast"/>
        <w:rPr>
          <w:rFonts w:cs="David"/>
          <w:b/>
          <w:bCs/>
          <w:sz w:val="20"/>
          <w:szCs w:val="24"/>
          <w:u w:val="single"/>
          <w:rtl/>
        </w:rPr>
      </w:pPr>
    </w:p>
    <w:p w14:paraId="4AE929CF" w14:textId="77777777" w:rsidR="00F30082" w:rsidRPr="00D51DFE" w:rsidRDefault="00F30082" w:rsidP="00E31DAA">
      <w:pPr>
        <w:tabs>
          <w:tab w:val="right" w:pos="2501"/>
          <w:tab w:val="center" w:pos="7370"/>
        </w:tabs>
        <w:spacing w:line="25" w:lineRule="atLeast"/>
        <w:rPr>
          <w:rFonts w:cs="David"/>
          <w:b/>
          <w:bCs/>
          <w:sz w:val="20"/>
          <w:szCs w:val="24"/>
          <w:u w:val="single"/>
          <w:rtl/>
        </w:rPr>
      </w:pPr>
    </w:p>
    <w:p w14:paraId="6DF5CB74" w14:textId="77777777" w:rsidR="00F30082" w:rsidRPr="0038613D" w:rsidRDefault="00F30082">
      <w:pPr>
        <w:bidi w:val="0"/>
        <w:spacing w:before="200" w:after="200" w:line="276" w:lineRule="auto"/>
        <w:jc w:val="left"/>
        <w:rPr>
          <w:rFonts w:cs="David"/>
          <w:b/>
          <w:bCs/>
          <w:sz w:val="20"/>
          <w:szCs w:val="24"/>
        </w:rPr>
      </w:pPr>
      <w:r w:rsidRPr="0038613D">
        <w:rPr>
          <w:rFonts w:cs="David"/>
          <w:b/>
          <w:bCs/>
          <w:sz w:val="20"/>
          <w:szCs w:val="24"/>
          <w:rtl/>
        </w:rPr>
        <w:br w:type="page"/>
      </w:r>
    </w:p>
    <w:p w14:paraId="098B1881" w14:textId="77777777" w:rsidR="00F30082" w:rsidRPr="00D51DFE" w:rsidRDefault="00F30082" w:rsidP="00F30082">
      <w:pPr>
        <w:tabs>
          <w:tab w:val="right" w:pos="2501"/>
          <w:tab w:val="center" w:pos="7370"/>
        </w:tabs>
        <w:spacing w:line="25" w:lineRule="atLeast"/>
        <w:jc w:val="center"/>
        <w:rPr>
          <w:rFonts w:cs="David"/>
          <w:b/>
          <w:bCs/>
          <w:sz w:val="20"/>
          <w:szCs w:val="24"/>
          <w:u w:val="single"/>
          <w:rtl/>
        </w:rPr>
      </w:pPr>
      <w:r w:rsidRPr="00D51DFE">
        <w:rPr>
          <w:rFonts w:cs="David" w:hint="cs"/>
          <w:b/>
          <w:bCs/>
          <w:sz w:val="20"/>
          <w:szCs w:val="24"/>
          <w:u w:val="single"/>
          <w:rtl/>
        </w:rPr>
        <w:t xml:space="preserve">נספח ג' </w:t>
      </w:r>
      <w:r w:rsidRPr="00D51DFE">
        <w:rPr>
          <w:rFonts w:cs="David"/>
          <w:b/>
          <w:bCs/>
          <w:sz w:val="20"/>
          <w:szCs w:val="24"/>
          <w:u w:val="single"/>
          <w:rtl/>
        </w:rPr>
        <w:t>–</w:t>
      </w:r>
      <w:r w:rsidRPr="00D51DFE">
        <w:rPr>
          <w:rFonts w:cs="David" w:hint="cs"/>
          <w:b/>
          <w:bCs/>
          <w:sz w:val="20"/>
          <w:szCs w:val="24"/>
          <w:u w:val="single"/>
          <w:rtl/>
        </w:rPr>
        <w:t xml:space="preserve"> מענה לפניה</w:t>
      </w:r>
    </w:p>
    <w:p w14:paraId="3837CDFA" w14:textId="77777777" w:rsidR="00426083" w:rsidRPr="00D51DFE" w:rsidRDefault="00426083" w:rsidP="00F30082">
      <w:pPr>
        <w:tabs>
          <w:tab w:val="right" w:pos="2501"/>
          <w:tab w:val="center" w:pos="7370"/>
        </w:tabs>
        <w:spacing w:line="25" w:lineRule="atLeast"/>
        <w:jc w:val="center"/>
        <w:rPr>
          <w:rFonts w:cs="David"/>
          <w:b/>
          <w:bCs/>
          <w:sz w:val="20"/>
          <w:szCs w:val="24"/>
          <w:u w:val="single"/>
          <w:rtl/>
        </w:rPr>
      </w:pPr>
    </w:p>
    <w:p w14:paraId="4FE5C3BD" w14:textId="77777777" w:rsidR="00AA04BD" w:rsidRPr="00D51DFE" w:rsidRDefault="00E7697B" w:rsidP="008651C1">
      <w:pPr>
        <w:tabs>
          <w:tab w:val="right" w:pos="2501"/>
          <w:tab w:val="center" w:pos="7370"/>
        </w:tabs>
        <w:spacing w:line="25" w:lineRule="atLeast"/>
        <w:rPr>
          <w:rtl/>
        </w:rPr>
      </w:pPr>
      <w:r w:rsidRPr="006A3DAD">
        <w:rPr>
          <w:rFonts w:cs="David" w:hint="cs"/>
          <w:sz w:val="20"/>
          <w:szCs w:val="24"/>
          <w:u w:val="single"/>
          <w:rtl/>
        </w:rPr>
        <w:t>התייחסות המציע לפרטים המבוקשים בסעיף</w:t>
      </w:r>
      <w:r w:rsidRPr="00D51DFE">
        <w:rPr>
          <w:rFonts w:cs="David" w:hint="cs"/>
          <w:b/>
          <w:bCs/>
          <w:sz w:val="20"/>
          <w:szCs w:val="24"/>
          <w:u w:val="single"/>
          <w:rtl/>
        </w:rPr>
        <w:t xml:space="preserve"> </w:t>
      </w:r>
      <w:r w:rsidR="008651C1">
        <w:rPr>
          <w:rFonts w:cs="David" w:hint="cs"/>
          <w:sz w:val="20"/>
          <w:szCs w:val="24"/>
          <w:u w:val="single"/>
          <w:rtl/>
        </w:rPr>
        <w:t>2</w:t>
      </w:r>
      <w:r w:rsidRPr="00D51DFE">
        <w:rPr>
          <w:rFonts w:cs="David" w:hint="cs"/>
          <w:b/>
          <w:bCs/>
          <w:sz w:val="20"/>
          <w:szCs w:val="24"/>
          <w:u w:val="single"/>
          <w:rtl/>
        </w:rPr>
        <w:t xml:space="preserve"> </w:t>
      </w:r>
    </w:p>
    <w:p w14:paraId="3C931449" w14:textId="77777777" w:rsidR="00E7697B" w:rsidRPr="00D51DFE" w:rsidRDefault="00E7697B" w:rsidP="00A43BAF">
      <w:pPr>
        <w:tabs>
          <w:tab w:val="right" w:pos="2501"/>
          <w:tab w:val="center" w:pos="7370"/>
        </w:tabs>
        <w:spacing w:line="25" w:lineRule="atLeast"/>
      </w:pPr>
    </w:p>
    <w:tbl>
      <w:tblPr>
        <w:tblStyle w:val="210"/>
        <w:tblpPr w:leftFromText="180" w:rightFromText="180" w:vertAnchor="text" w:horzAnchor="margin" w:tblpXSpec="center" w:tblpY="98"/>
        <w:tblW w:w="9805" w:type="dxa"/>
        <w:tblLayout w:type="fixed"/>
        <w:tblLook w:val="0000" w:firstRow="0" w:lastRow="0" w:firstColumn="0" w:lastColumn="0" w:noHBand="0" w:noVBand="0"/>
      </w:tblPr>
      <w:tblGrid>
        <w:gridCol w:w="8341"/>
        <w:gridCol w:w="1464"/>
      </w:tblGrid>
      <w:tr w:rsidR="00D51DFE" w:rsidRPr="00D51DFE" w14:paraId="250E7A99" w14:textId="77777777" w:rsidTr="007A760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341" w:type="dxa"/>
          </w:tcPr>
          <w:p w14:paraId="717DFA33" w14:textId="77777777" w:rsidR="00D51DFE" w:rsidRPr="00D51DFE" w:rsidRDefault="00D51DFE" w:rsidP="007A7604">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center"/>
              <w:rPr>
                <w:rFonts w:eastAsia="Calibri" w:cs="David"/>
                <w:b/>
                <w:bCs/>
                <w:sz w:val="22"/>
                <w:szCs w:val="22"/>
                <w:rtl/>
              </w:rPr>
            </w:pPr>
            <w:r w:rsidRPr="00D51DFE">
              <w:rPr>
                <w:rFonts w:eastAsia="Calibri" w:cs="David" w:hint="cs"/>
                <w:b/>
                <w:bCs/>
                <w:sz w:val="22"/>
                <w:szCs w:val="22"/>
                <w:rtl/>
              </w:rPr>
              <w:t>התייחסות</w:t>
            </w:r>
          </w:p>
        </w:tc>
        <w:tc>
          <w:tcPr>
            <w:cnfStyle w:val="000001000000" w:firstRow="0" w:lastRow="0" w:firstColumn="0" w:lastColumn="0" w:oddVBand="0" w:evenVBand="1" w:oddHBand="0" w:evenHBand="0" w:firstRowFirstColumn="0" w:firstRowLastColumn="0" w:lastRowFirstColumn="0" w:lastRowLastColumn="0"/>
            <w:tcW w:w="1464" w:type="dxa"/>
          </w:tcPr>
          <w:p w14:paraId="08F473E3" w14:textId="77777777" w:rsidR="00D51DFE" w:rsidRPr="00D51DFE" w:rsidRDefault="00D51DFE" w:rsidP="007A7604">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left"/>
              <w:rPr>
                <w:rFonts w:eastAsia="Calibri" w:cs="David"/>
                <w:b/>
                <w:bCs/>
                <w:sz w:val="22"/>
                <w:szCs w:val="22"/>
                <w:rtl/>
              </w:rPr>
            </w:pPr>
            <w:r w:rsidRPr="00D51DFE">
              <w:rPr>
                <w:rFonts w:eastAsia="Calibri" w:cs="David" w:hint="cs"/>
                <w:b/>
                <w:bCs/>
                <w:sz w:val="22"/>
                <w:szCs w:val="22"/>
                <w:rtl/>
              </w:rPr>
              <w:t>מספר הסעיף בפנייה</w:t>
            </w:r>
          </w:p>
        </w:tc>
      </w:tr>
      <w:tr w:rsidR="00D51DFE" w:rsidRPr="00D51DFE" w14:paraId="0FFAD28D" w14:textId="77777777" w:rsidTr="007A7604">
        <w:trPr>
          <w:trHeight w:val="861"/>
        </w:trPr>
        <w:tc>
          <w:tcPr>
            <w:cnfStyle w:val="000010000000" w:firstRow="0" w:lastRow="0" w:firstColumn="0" w:lastColumn="0" w:oddVBand="1" w:evenVBand="0" w:oddHBand="0" w:evenHBand="0" w:firstRowFirstColumn="0" w:firstRowLastColumn="0" w:lastRowFirstColumn="0" w:lastRowLastColumn="0"/>
            <w:tcW w:w="8341" w:type="dxa"/>
          </w:tcPr>
          <w:p w14:paraId="3781FCB9" w14:textId="77777777" w:rsidR="00D51DFE" w:rsidRPr="00D51DFE" w:rsidRDefault="00D51DFE" w:rsidP="007A7604">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color w:val="365F91"/>
                <w:sz w:val="24"/>
                <w:szCs w:val="24"/>
                <w:rtl/>
              </w:rPr>
            </w:pPr>
          </w:p>
        </w:tc>
        <w:tc>
          <w:tcPr>
            <w:cnfStyle w:val="000001000000" w:firstRow="0" w:lastRow="0" w:firstColumn="0" w:lastColumn="0" w:oddVBand="0" w:evenVBand="1" w:oddHBand="0" w:evenHBand="0" w:firstRowFirstColumn="0" w:firstRowLastColumn="0" w:lastRowFirstColumn="0" w:lastRowLastColumn="0"/>
            <w:tcW w:w="1464" w:type="dxa"/>
          </w:tcPr>
          <w:p w14:paraId="10C92771" w14:textId="77777777" w:rsidR="00D51DFE" w:rsidRPr="00D51DFE" w:rsidRDefault="00D51DFE" w:rsidP="007A7604">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sz w:val="24"/>
                <w:szCs w:val="24"/>
                <w:rtl/>
              </w:rPr>
            </w:pPr>
          </w:p>
        </w:tc>
      </w:tr>
      <w:tr w:rsidR="006A3DAD" w:rsidRPr="00D51DFE" w14:paraId="2DE2B4D3" w14:textId="77777777" w:rsidTr="007A7604">
        <w:trPr>
          <w:cnfStyle w:val="000000100000" w:firstRow="0" w:lastRow="0" w:firstColumn="0" w:lastColumn="0" w:oddVBand="0" w:evenVBand="0" w:oddHBand="1" w:evenHBand="0" w:firstRowFirstColumn="0" w:firstRowLastColumn="0" w:lastRowFirstColumn="0" w:lastRowLastColumn="0"/>
          <w:trHeight w:val="861"/>
        </w:trPr>
        <w:tc>
          <w:tcPr>
            <w:cnfStyle w:val="000010000000" w:firstRow="0" w:lastRow="0" w:firstColumn="0" w:lastColumn="0" w:oddVBand="1" w:evenVBand="0" w:oddHBand="0" w:evenHBand="0" w:firstRowFirstColumn="0" w:firstRowLastColumn="0" w:lastRowFirstColumn="0" w:lastRowLastColumn="0"/>
            <w:tcW w:w="8341" w:type="dxa"/>
          </w:tcPr>
          <w:p w14:paraId="246C1D0D" w14:textId="77777777" w:rsidR="006A3DAD" w:rsidRPr="00D51DFE" w:rsidRDefault="006A3DAD" w:rsidP="007A7604">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color w:val="365F91"/>
                <w:sz w:val="24"/>
                <w:szCs w:val="24"/>
                <w:rtl/>
              </w:rPr>
            </w:pPr>
          </w:p>
        </w:tc>
        <w:tc>
          <w:tcPr>
            <w:cnfStyle w:val="000001000000" w:firstRow="0" w:lastRow="0" w:firstColumn="0" w:lastColumn="0" w:oddVBand="0" w:evenVBand="1" w:oddHBand="0" w:evenHBand="0" w:firstRowFirstColumn="0" w:firstRowLastColumn="0" w:lastRowFirstColumn="0" w:lastRowLastColumn="0"/>
            <w:tcW w:w="1464" w:type="dxa"/>
          </w:tcPr>
          <w:p w14:paraId="62A34D8B" w14:textId="77777777" w:rsidR="006A3DAD" w:rsidRPr="00D51DFE" w:rsidRDefault="006A3DAD" w:rsidP="007A7604">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sz w:val="24"/>
                <w:szCs w:val="24"/>
                <w:rtl/>
              </w:rPr>
            </w:pPr>
          </w:p>
        </w:tc>
      </w:tr>
    </w:tbl>
    <w:p w14:paraId="6D3FC8A2" w14:textId="77777777" w:rsidR="00D51DFE" w:rsidRPr="00D51DFE" w:rsidRDefault="00D51DFE" w:rsidP="00A43BAF">
      <w:pPr>
        <w:tabs>
          <w:tab w:val="right" w:pos="2501"/>
          <w:tab w:val="center" w:pos="7370"/>
        </w:tabs>
        <w:spacing w:line="25" w:lineRule="atLeast"/>
        <w:rPr>
          <w:rtl/>
        </w:rPr>
      </w:pPr>
    </w:p>
    <w:sectPr w:rsidR="00D51DFE" w:rsidRPr="00D51DFE" w:rsidSect="00D76125">
      <w:headerReference w:type="even" r:id="rId14"/>
      <w:headerReference w:type="default" r:id="rId15"/>
      <w:footerReference w:type="default" r:id="rId16"/>
      <w:headerReference w:type="first" r:id="rId17"/>
      <w:footerReference w:type="first" r:id="rId18"/>
      <w:pgSz w:w="11906" w:h="16838"/>
      <w:pgMar w:top="1440" w:right="1134" w:bottom="1560" w:left="1134" w:header="142" w:footer="162"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5CA60F" w14:textId="77777777" w:rsidR="001D1482" w:rsidRDefault="001D1482">
      <w:r>
        <w:separator/>
      </w:r>
    </w:p>
  </w:endnote>
  <w:endnote w:type="continuationSeparator" w:id="0">
    <w:p w14:paraId="0839A9A8" w14:textId="77777777" w:rsidR="001D1482" w:rsidRDefault="001D14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F07DEA" w14:textId="77777777" w:rsidR="00891CBC" w:rsidRPr="00C03352" w:rsidRDefault="00891CBC" w:rsidP="00D76125">
    <w:pPr>
      <w:pBdr>
        <w:top w:val="single" w:sz="6" w:space="0" w:color="auto"/>
      </w:pBdr>
      <w:tabs>
        <w:tab w:val="center" w:pos="4676"/>
        <w:tab w:val="right" w:pos="9638"/>
      </w:tabs>
      <w:rPr>
        <w:rtl/>
      </w:rPr>
    </w:pPr>
    <w:r w:rsidRPr="00C03352">
      <w:rPr>
        <w:rtl/>
      </w:rPr>
      <w:t xml:space="preserve">רח' קפלן 1 ירושלים </w:t>
    </w:r>
    <w:r w:rsidRPr="00C03352">
      <w:rPr>
        <w:rFonts w:hint="cs"/>
        <w:rtl/>
      </w:rPr>
      <w:t>91030</w:t>
    </w:r>
    <w:r w:rsidRPr="00C03352">
      <w:rPr>
        <w:rtl/>
      </w:rPr>
      <w:t xml:space="preserve"> ת.ד </w:t>
    </w:r>
    <w:r w:rsidRPr="00C03352">
      <w:rPr>
        <w:rFonts w:hint="cs"/>
        <w:rtl/>
      </w:rPr>
      <w:t>3115</w:t>
    </w:r>
    <w:r w:rsidRPr="00C03352">
      <w:rPr>
        <w:rtl/>
      </w:rPr>
      <w:t xml:space="preserve"> טל':</w:t>
    </w:r>
    <w:r w:rsidRPr="00C03352">
      <w:rPr>
        <w:rFonts w:hint="cs"/>
        <w:rtl/>
      </w:rPr>
      <w:t xml:space="preserve"> 02-53175</w:t>
    </w:r>
    <w:r>
      <w:rPr>
        <w:rFonts w:hint="cs"/>
        <w:rtl/>
      </w:rPr>
      <w:t>55</w:t>
    </w:r>
    <w:r w:rsidRPr="00C03352">
      <w:rPr>
        <w:rFonts w:hint="cs"/>
        <w:rtl/>
      </w:rPr>
      <w:t xml:space="preserve"> פקס: 02-5</w:t>
    </w:r>
    <w:r>
      <w:rPr>
        <w:rFonts w:hint="cs"/>
        <w:rtl/>
      </w:rPr>
      <w:t>317225</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3A2D8665" wp14:editId="7F89B5B1">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r w:rsidRPr="00C03352">
      <w:rPr>
        <w:rFonts w:hint="cs"/>
        <w:rtl/>
      </w:rPr>
      <w:t xml:space="preserve">חשכ"ל ברשת: </w:t>
    </w:r>
    <w:hyperlink r:id="rId3" w:history="1">
      <w:r w:rsidRPr="00C03352">
        <w:rPr>
          <w:rStyle w:val="Hyperlink"/>
          <w:szCs w:val="20"/>
        </w:rPr>
        <w:t>ag.mof.gov.il</w:t>
      </w:r>
    </w:hyperlink>
    <w:r>
      <w:rPr>
        <w:rtl/>
      </w:rPr>
      <w:br/>
    </w: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839A99" w14:textId="77777777" w:rsidR="00891CBC" w:rsidRPr="00C03352" w:rsidRDefault="00891CBC" w:rsidP="00D76125">
    <w:pPr>
      <w:pBdr>
        <w:top w:val="single" w:sz="6" w:space="0" w:color="auto"/>
      </w:pBdr>
      <w:tabs>
        <w:tab w:val="center" w:pos="4676"/>
        <w:tab w:val="right" w:pos="9638"/>
      </w:tabs>
      <w:rPr>
        <w:rtl/>
      </w:rPr>
    </w:pPr>
    <w:r w:rsidRPr="00C03352">
      <w:rPr>
        <w:rtl/>
      </w:rPr>
      <w:t xml:space="preserve">רח' קפלן 1 ירושלים </w:t>
    </w:r>
    <w:r w:rsidRPr="00C03352">
      <w:rPr>
        <w:rFonts w:hint="cs"/>
        <w:rtl/>
      </w:rPr>
      <w:t>91030</w:t>
    </w:r>
    <w:r w:rsidRPr="00C03352">
      <w:rPr>
        <w:rtl/>
      </w:rPr>
      <w:t xml:space="preserve"> ת.ד </w:t>
    </w:r>
    <w:r w:rsidRPr="00C03352">
      <w:rPr>
        <w:rFonts w:hint="cs"/>
        <w:rtl/>
      </w:rPr>
      <w:t>3115</w:t>
    </w:r>
    <w:r w:rsidRPr="00C03352">
      <w:rPr>
        <w:rtl/>
      </w:rPr>
      <w:t xml:space="preserve"> טל':</w:t>
    </w:r>
    <w:r w:rsidRPr="00C03352">
      <w:rPr>
        <w:rFonts w:hint="cs"/>
        <w:rtl/>
      </w:rPr>
      <w:t xml:space="preserve"> 02-53175</w:t>
    </w:r>
    <w:r>
      <w:rPr>
        <w:rFonts w:hint="cs"/>
        <w:rtl/>
      </w:rPr>
      <w:t>55</w:t>
    </w:r>
    <w:r w:rsidRPr="00C03352">
      <w:rPr>
        <w:rFonts w:hint="cs"/>
        <w:rtl/>
      </w:rPr>
      <w:t xml:space="preserve"> פקס: 02-5</w:t>
    </w:r>
    <w:r>
      <w:rPr>
        <w:rFonts w:hint="cs"/>
        <w:rtl/>
      </w:rPr>
      <w:t>317225</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3A9D5E57" wp14:editId="4239039A">
          <wp:extent cx="444500" cy="283210"/>
          <wp:effectExtent l="0" t="0" r="0" b="2540"/>
          <wp:docPr id="15" name="תמונה 15"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r w:rsidRPr="00C03352">
      <w:rPr>
        <w:rFonts w:hint="cs"/>
        <w:rtl/>
      </w:rPr>
      <w:t xml:space="preserve">חשכ"ל ברשת: </w:t>
    </w:r>
    <w:hyperlink r:id="rId3" w:history="1">
      <w:r w:rsidRPr="00C03352">
        <w:rPr>
          <w:rStyle w:val="Hyperlink"/>
          <w:szCs w:val="20"/>
        </w:rPr>
        <w:t>ag.mof.gov.il</w:t>
      </w:r>
    </w:hyperlink>
    <w:r>
      <w:rPr>
        <w:rtl/>
      </w:rPr>
      <w:br/>
    </w:r>
    <w:r>
      <w:rPr>
        <w:rFonts w:hint="cs"/>
        <w:rtl/>
      </w:rPr>
      <w:tab/>
    </w:r>
    <w:r w:rsidRPr="00C03352">
      <w:rPr>
        <w:rFonts w:hint="cs"/>
        <w:rtl/>
      </w:rPr>
      <w:t xml:space="preserve">שער הממשלה: </w:t>
    </w:r>
    <w:hyperlink r:id="rId4" w:history="1">
      <w:r w:rsidRPr="00C03352">
        <w:rPr>
          <w:rStyle w:val="Hyperlink"/>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D2A0D4" w14:textId="77777777" w:rsidR="001D1482" w:rsidRDefault="001D1482">
      <w:r>
        <w:separator/>
      </w:r>
    </w:p>
  </w:footnote>
  <w:footnote w:type="continuationSeparator" w:id="0">
    <w:p w14:paraId="3996EB72" w14:textId="77777777" w:rsidR="001D1482" w:rsidRDefault="001D14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B91BE" w14:textId="77777777" w:rsidR="00891CBC" w:rsidRDefault="00891CBC" w:rsidP="007A7604">
    <w:pPr>
      <w:pStyle w:val="a9"/>
      <w:framePr w:wrap="around" w:vAnchor="text" w:hAnchor="text" w:xAlign="center" w:y="1"/>
      <w:rPr>
        <w:rStyle w:val="ad"/>
      </w:rPr>
    </w:pPr>
    <w:r>
      <w:rPr>
        <w:rStyle w:val="ad"/>
        <w:rtl/>
      </w:rPr>
      <w:fldChar w:fldCharType="begin"/>
    </w:r>
    <w:r>
      <w:rPr>
        <w:rStyle w:val="ad"/>
      </w:rPr>
      <w:instrText xml:space="preserve">PAGE  </w:instrText>
    </w:r>
    <w:r>
      <w:rPr>
        <w:rStyle w:val="ad"/>
        <w:rtl/>
      </w:rPr>
      <w:fldChar w:fldCharType="end"/>
    </w:r>
  </w:p>
  <w:p w14:paraId="2652FBAB" w14:textId="77777777" w:rsidR="00891CBC" w:rsidRDefault="00891CBC">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17084" w14:textId="69FA77B8" w:rsidR="00891CBC" w:rsidRDefault="00891CBC" w:rsidP="007A7604">
    <w:pPr>
      <w:pStyle w:val="a9"/>
      <w:framePr w:wrap="around" w:vAnchor="text" w:hAnchor="text" w:xAlign="center" w:y="1"/>
      <w:rPr>
        <w:rStyle w:val="ad"/>
      </w:rPr>
    </w:pPr>
    <w:r>
      <w:rPr>
        <w:rStyle w:val="ad"/>
        <w:rtl/>
      </w:rPr>
      <w:fldChar w:fldCharType="begin"/>
    </w:r>
    <w:r>
      <w:rPr>
        <w:rStyle w:val="ad"/>
      </w:rPr>
      <w:instrText xml:space="preserve">PAGE  </w:instrText>
    </w:r>
    <w:r>
      <w:rPr>
        <w:rStyle w:val="ad"/>
        <w:rtl/>
      </w:rPr>
      <w:fldChar w:fldCharType="separate"/>
    </w:r>
    <w:r w:rsidR="00CA4529">
      <w:rPr>
        <w:rStyle w:val="ad"/>
        <w:noProof/>
        <w:rtl/>
      </w:rPr>
      <w:t>4</w:t>
    </w:r>
    <w:r>
      <w:rPr>
        <w:rStyle w:val="ad"/>
        <w:rtl/>
      </w:rPr>
      <w:fldChar w:fldCharType="end"/>
    </w:r>
  </w:p>
  <w:p w14:paraId="7426578F" w14:textId="77777777" w:rsidR="00891CBC" w:rsidRDefault="00891CBC">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FD3AD" w14:textId="77777777" w:rsidR="00891CBC" w:rsidRDefault="00891CBC" w:rsidP="00152163">
    <w:pPr>
      <w:pStyle w:val="a9"/>
      <w:tabs>
        <w:tab w:val="clear" w:pos="8306"/>
        <w:tab w:val="right" w:pos="8313"/>
      </w:tabs>
      <w:jc w:val="center"/>
      <w:rPr>
        <w:b/>
        <w:bCs/>
        <w:szCs w:val="40"/>
        <w:rtl/>
      </w:rPr>
    </w:pPr>
  </w:p>
  <w:p w14:paraId="64387BC5" w14:textId="77777777" w:rsidR="00891CBC" w:rsidRDefault="00891CBC" w:rsidP="009B099E">
    <w:pPr>
      <w:pStyle w:val="a9"/>
      <w:rPr>
        <w:b/>
        <w:bCs/>
        <w:szCs w:val="32"/>
        <w:rtl/>
      </w:rPr>
    </w:pPr>
    <w:r>
      <w:rPr>
        <w:noProof/>
        <w:lang w:eastAsia="en-US"/>
      </w:rPr>
      <w:drawing>
        <wp:anchor distT="0" distB="0" distL="114300" distR="114300" simplePos="0" relativeHeight="251659264" behindDoc="1" locked="0" layoutInCell="1" allowOverlap="1" wp14:anchorId="610C41CF" wp14:editId="2E457B71">
          <wp:simplePos x="0" y="0"/>
          <wp:positionH relativeFrom="column">
            <wp:posOffset>5021580</wp:posOffset>
          </wp:positionH>
          <wp:positionV relativeFrom="paragraph">
            <wp:posOffset>60960</wp:posOffset>
          </wp:positionV>
          <wp:extent cx="1047750" cy="504825"/>
          <wp:effectExtent l="0" t="0" r="0" b="9525"/>
          <wp:wrapTight wrapText="bothSides">
            <wp:wrapPolygon edited="0">
              <wp:start x="0" y="0"/>
              <wp:lineTo x="0" y="21192"/>
              <wp:lineTo x="21207" y="21192"/>
              <wp:lineTo x="21207" y="0"/>
              <wp:lineTo x="0" y="0"/>
            </wp:wrapPolygon>
          </wp:wrapTight>
          <wp:docPr id="14" name="תמונה 14"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 xml:space="preserve">                               </w:t>
    </w:r>
    <w:r>
      <w:rPr>
        <w:b/>
        <w:bCs/>
        <w:szCs w:val="40"/>
        <w:rtl/>
      </w:rPr>
      <w:t>מדינת ישראל</w:t>
    </w:r>
  </w:p>
  <w:p w14:paraId="65F1325E" w14:textId="77777777" w:rsidR="00891CBC" w:rsidRDefault="00891CBC" w:rsidP="009B099E">
    <w:pPr>
      <w:pStyle w:val="a9"/>
      <w:rPr>
        <w:b/>
        <w:bCs/>
        <w:szCs w:val="32"/>
        <w:rtl/>
      </w:rPr>
    </w:pPr>
    <w:r>
      <w:rPr>
        <w:rFonts w:hint="cs"/>
        <w:b/>
        <w:bCs/>
        <w:szCs w:val="32"/>
        <w:rtl/>
      </w:rPr>
      <w:t xml:space="preserve">                               </w:t>
    </w:r>
    <w:r>
      <w:rPr>
        <w:b/>
        <w:bCs/>
        <w:szCs w:val="32"/>
        <w:rtl/>
      </w:rPr>
      <w:t>משרד האוצר</w:t>
    </w:r>
  </w:p>
  <w:p w14:paraId="71263F60" w14:textId="77777777" w:rsidR="00891CBC" w:rsidRPr="007B3820" w:rsidRDefault="00891CBC" w:rsidP="009B099E">
    <w:pPr>
      <w:pStyle w:val="a9"/>
      <w:rPr>
        <w:color w:val="365F91" w:themeColor="accent1" w:themeShade="BF"/>
        <w:rtl/>
      </w:rPr>
    </w:pPr>
    <w:r>
      <w:rPr>
        <w:rFonts w:hint="cs"/>
        <w:color w:val="365F91" w:themeColor="accent1" w:themeShade="BF"/>
        <w:rtl/>
      </w:rPr>
      <w:t xml:space="preserve">                               </w:t>
    </w:r>
    <w:r w:rsidRPr="007B3820">
      <w:rPr>
        <w:rFonts w:hint="cs"/>
        <w:color w:val="365F91" w:themeColor="accent1" w:themeShade="BF"/>
        <w:rtl/>
      </w:rPr>
      <w:t>חטיבת המימון והאשראי</w:t>
    </w:r>
  </w:p>
  <w:p w14:paraId="635A300C" w14:textId="77777777" w:rsidR="00891CBC" w:rsidRPr="007B3820" w:rsidRDefault="00891CBC" w:rsidP="009B099E">
    <w:pPr>
      <w:pStyle w:val="a9"/>
      <w:jc w:val="center"/>
      <w:rPr>
        <w:color w:val="365F91" w:themeColor="accent1" w:themeShade="BF"/>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022C92"/>
    <w:multiLevelType w:val="multilevel"/>
    <w:tmpl w:val="92BE310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40A7868"/>
    <w:multiLevelType w:val="hybridMultilevel"/>
    <w:tmpl w:val="8E1440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690D37"/>
    <w:multiLevelType w:val="multilevel"/>
    <w:tmpl w:val="2C7611E6"/>
    <w:numStyleLink w:val="-0"/>
  </w:abstractNum>
  <w:abstractNum w:abstractNumId="6" w15:restartNumberingAfterBreak="0">
    <w:nsid w:val="2FDF3E85"/>
    <w:multiLevelType w:val="multilevel"/>
    <w:tmpl w:val="72024F2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2491" w:hanging="648"/>
      </w:pPr>
      <w:rPr>
        <w:rFonts w:ascii="David" w:hAnsi="David" w:cs="David"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1177146"/>
    <w:multiLevelType w:val="hybridMultilevel"/>
    <w:tmpl w:val="B04022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B794F32"/>
    <w:multiLevelType w:val="multilevel"/>
    <w:tmpl w:val="8F30A2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77D4CEE"/>
    <w:multiLevelType w:val="multilevel"/>
    <w:tmpl w:val="2C7611E6"/>
    <w:numStyleLink w:val="-0"/>
  </w:abstractNum>
  <w:abstractNum w:abstractNumId="10" w15:restartNumberingAfterBreak="0">
    <w:nsid w:val="52C63965"/>
    <w:multiLevelType w:val="multilevel"/>
    <w:tmpl w:val="CB2CFB36"/>
    <w:numStyleLink w:val="-"/>
  </w:abstractNum>
  <w:abstractNum w:abstractNumId="1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15:restartNumberingAfterBreak="0">
    <w:nsid w:val="711469B9"/>
    <w:multiLevelType w:val="hybridMultilevel"/>
    <w:tmpl w:val="0F08E3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1"/>
  </w:num>
  <w:num w:numId="3">
    <w:abstractNumId w:val="2"/>
  </w:num>
  <w:num w:numId="4">
    <w:abstractNumId w:val="4"/>
  </w:num>
  <w:num w:numId="5">
    <w:abstractNumId w:val="0"/>
  </w:num>
  <w:num w:numId="6">
    <w:abstractNumId w:val="9"/>
  </w:num>
  <w:num w:numId="7">
    <w:abstractNumId w:val="10"/>
  </w:num>
  <w:num w:numId="8">
    <w:abstractNumId w:val="6"/>
  </w:num>
  <w:num w:numId="9">
    <w:abstractNumId w:val="3"/>
  </w:num>
  <w:num w:numId="10">
    <w:abstractNumId w:val="12"/>
  </w:num>
  <w:num w:numId="11">
    <w:abstractNumId w:val="7"/>
  </w:num>
  <w:num w:numId="12">
    <w:abstractNumId w:val="1"/>
  </w:num>
  <w:num w:numId="13">
    <w:abstractNumId w:val="6"/>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600"/>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4">
    <w:abstractNumId w:val="6"/>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361" w:hanging="510"/>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068D"/>
    <w:rsid w:val="00003C06"/>
    <w:rsid w:val="00014182"/>
    <w:rsid w:val="00030033"/>
    <w:rsid w:val="00031FD2"/>
    <w:rsid w:val="000363C3"/>
    <w:rsid w:val="00044520"/>
    <w:rsid w:val="00045479"/>
    <w:rsid w:val="00047C97"/>
    <w:rsid w:val="000518B6"/>
    <w:rsid w:val="00051FF8"/>
    <w:rsid w:val="000520B7"/>
    <w:rsid w:val="00053242"/>
    <w:rsid w:val="000568CE"/>
    <w:rsid w:val="00061AAC"/>
    <w:rsid w:val="00066383"/>
    <w:rsid w:val="000750EB"/>
    <w:rsid w:val="000753AA"/>
    <w:rsid w:val="000776FD"/>
    <w:rsid w:val="00085430"/>
    <w:rsid w:val="00093B9D"/>
    <w:rsid w:val="000A6FCA"/>
    <w:rsid w:val="000B60F5"/>
    <w:rsid w:val="000C04AE"/>
    <w:rsid w:val="000C28A6"/>
    <w:rsid w:val="000C2D79"/>
    <w:rsid w:val="000D13F8"/>
    <w:rsid w:val="000E22DE"/>
    <w:rsid w:val="000E6098"/>
    <w:rsid w:val="000E632C"/>
    <w:rsid w:val="000F546F"/>
    <w:rsid w:val="000F5483"/>
    <w:rsid w:val="000F56A0"/>
    <w:rsid w:val="0010326C"/>
    <w:rsid w:val="001034B4"/>
    <w:rsid w:val="0010455A"/>
    <w:rsid w:val="00104BDA"/>
    <w:rsid w:val="00107224"/>
    <w:rsid w:val="0010782E"/>
    <w:rsid w:val="00114B51"/>
    <w:rsid w:val="00115162"/>
    <w:rsid w:val="00120152"/>
    <w:rsid w:val="00121E26"/>
    <w:rsid w:val="001250D7"/>
    <w:rsid w:val="0012692A"/>
    <w:rsid w:val="00127E81"/>
    <w:rsid w:val="00132D51"/>
    <w:rsid w:val="00134016"/>
    <w:rsid w:val="00146434"/>
    <w:rsid w:val="00152163"/>
    <w:rsid w:val="00155924"/>
    <w:rsid w:val="001579FC"/>
    <w:rsid w:val="00160B83"/>
    <w:rsid w:val="001611C6"/>
    <w:rsid w:val="00164B30"/>
    <w:rsid w:val="00165E6E"/>
    <w:rsid w:val="0018292D"/>
    <w:rsid w:val="00187033"/>
    <w:rsid w:val="00197DD1"/>
    <w:rsid w:val="001A7C42"/>
    <w:rsid w:val="001B3782"/>
    <w:rsid w:val="001B55C9"/>
    <w:rsid w:val="001C3466"/>
    <w:rsid w:val="001C4F6D"/>
    <w:rsid w:val="001D1482"/>
    <w:rsid w:val="001D55DD"/>
    <w:rsid w:val="001D5C0D"/>
    <w:rsid w:val="001E548A"/>
    <w:rsid w:val="001E6D07"/>
    <w:rsid w:val="001E7D01"/>
    <w:rsid w:val="00202976"/>
    <w:rsid w:val="00210B77"/>
    <w:rsid w:val="002171EC"/>
    <w:rsid w:val="0021795B"/>
    <w:rsid w:val="00225123"/>
    <w:rsid w:val="00237D22"/>
    <w:rsid w:val="00244608"/>
    <w:rsid w:val="00246E8C"/>
    <w:rsid w:val="002522D7"/>
    <w:rsid w:val="00252EEC"/>
    <w:rsid w:val="00263277"/>
    <w:rsid w:val="00275887"/>
    <w:rsid w:val="00282A9F"/>
    <w:rsid w:val="00287C5B"/>
    <w:rsid w:val="00291503"/>
    <w:rsid w:val="002942E0"/>
    <w:rsid w:val="002A54A3"/>
    <w:rsid w:val="002A7FEA"/>
    <w:rsid w:val="002B638E"/>
    <w:rsid w:val="002C1FCF"/>
    <w:rsid w:val="002C4970"/>
    <w:rsid w:val="002D1151"/>
    <w:rsid w:val="002D3752"/>
    <w:rsid w:val="002D4768"/>
    <w:rsid w:val="002D7789"/>
    <w:rsid w:val="002E38F4"/>
    <w:rsid w:val="002F197C"/>
    <w:rsid w:val="003055A9"/>
    <w:rsid w:val="00311324"/>
    <w:rsid w:val="00317485"/>
    <w:rsid w:val="003247E3"/>
    <w:rsid w:val="0032520A"/>
    <w:rsid w:val="00325E01"/>
    <w:rsid w:val="003277CD"/>
    <w:rsid w:val="00332DA7"/>
    <w:rsid w:val="003358DB"/>
    <w:rsid w:val="003443C7"/>
    <w:rsid w:val="003477D1"/>
    <w:rsid w:val="00355B55"/>
    <w:rsid w:val="003565D8"/>
    <w:rsid w:val="00361114"/>
    <w:rsid w:val="0036124A"/>
    <w:rsid w:val="0036552F"/>
    <w:rsid w:val="00373017"/>
    <w:rsid w:val="003840FE"/>
    <w:rsid w:val="0038613D"/>
    <w:rsid w:val="00392374"/>
    <w:rsid w:val="00393C6A"/>
    <w:rsid w:val="00394109"/>
    <w:rsid w:val="003A1D7A"/>
    <w:rsid w:val="003B1907"/>
    <w:rsid w:val="003C3A5C"/>
    <w:rsid w:val="003D60E7"/>
    <w:rsid w:val="003E28A8"/>
    <w:rsid w:val="003F1396"/>
    <w:rsid w:val="003F73DB"/>
    <w:rsid w:val="003F7683"/>
    <w:rsid w:val="0040055E"/>
    <w:rsid w:val="00414F1A"/>
    <w:rsid w:val="00423D6A"/>
    <w:rsid w:val="00424C37"/>
    <w:rsid w:val="00425584"/>
    <w:rsid w:val="00425C30"/>
    <w:rsid w:val="00426083"/>
    <w:rsid w:val="00426E0E"/>
    <w:rsid w:val="004323EF"/>
    <w:rsid w:val="00432B33"/>
    <w:rsid w:val="004410DE"/>
    <w:rsid w:val="00441699"/>
    <w:rsid w:val="00442980"/>
    <w:rsid w:val="00444357"/>
    <w:rsid w:val="004455DF"/>
    <w:rsid w:val="0044663B"/>
    <w:rsid w:val="0045007C"/>
    <w:rsid w:val="00451F2E"/>
    <w:rsid w:val="004523EB"/>
    <w:rsid w:val="00452D7A"/>
    <w:rsid w:val="00452FC6"/>
    <w:rsid w:val="004552F1"/>
    <w:rsid w:val="00455CD0"/>
    <w:rsid w:val="00455E9C"/>
    <w:rsid w:val="0049496D"/>
    <w:rsid w:val="004A1447"/>
    <w:rsid w:val="004B5E63"/>
    <w:rsid w:val="004C127D"/>
    <w:rsid w:val="004C5538"/>
    <w:rsid w:val="004D65A1"/>
    <w:rsid w:val="004E479D"/>
    <w:rsid w:val="004F3773"/>
    <w:rsid w:val="004F37E2"/>
    <w:rsid w:val="004F48DC"/>
    <w:rsid w:val="004F7430"/>
    <w:rsid w:val="00501CA1"/>
    <w:rsid w:val="005028F9"/>
    <w:rsid w:val="00505D36"/>
    <w:rsid w:val="00513B5C"/>
    <w:rsid w:val="00515321"/>
    <w:rsid w:val="00515E5C"/>
    <w:rsid w:val="00524861"/>
    <w:rsid w:val="00534140"/>
    <w:rsid w:val="00534452"/>
    <w:rsid w:val="005371D8"/>
    <w:rsid w:val="005418F2"/>
    <w:rsid w:val="005465C4"/>
    <w:rsid w:val="00556BE2"/>
    <w:rsid w:val="00557F5B"/>
    <w:rsid w:val="00565824"/>
    <w:rsid w:val="005679C1"/>
    <w:rsid w:val="00573F45"/>
    <w:rsid w:val="00574919"/>
    <w:rsid w:val="005749C0"/>
    <w:rsid w:val="00575AC4"/>
    <w:rsid w:val="00582932"/>
    <w:rsid w:val="00584632"/>
    <w:rsid w:val="0058525C"/>
    <w:rsid w:val="0059007E"/>
    <w:rsid w:val="005A5FB6"/>
    <w:rsid w:val="005B4A3B"/>
    <w:rsid w:val="005D0D9D"/>
    <w:rsid w:val="005D205E"/>
    <w:rsid w:val="005D42E4"/>
    <w:rsid w:val="005D7866"/>
    <w:rsid w:val="005E24B7"/>
    <w:rsid w:val="00600BFA"/>
    <w:rsid w:val="00600F1F"/>
    <w:rsid w:val="00602DAD"/>
    <w:rsid w:val="00606A88"/>
    <w:rsid w:val="00612525"/>
    <w:rsid w:val="00623B9A"/>
    <w:rsid w:val="00624039"/>
    <w:rsid w:val="006309B0"/>
    <w:rsid w:val="00634CB6"/>
    <w:rsid w:val="006410B2"/>
    <w:rsid w:val="006441C9"/>
    <w:rsid w:val="00652DA4"/>
    <w:rsid w:val="00657F71"/>
    <w:rsid w:val="00661C77"/>
    <w:rsid w:val="00661DAA"/>
    <w:rsid w:val="0066664E"/>
    <w:rsid w:val="00674C97"/>
    <w:rsid w:val="00686735"/>
    <w:rsid w:val="00692C69"/>
    <w:rsid w:val="006952CA"/>
    <w:rsid w:val="006A13C9"/>
    <w:rsid w:val="006A1944"/>
    <w:rsid w:val="006A2503"/>
    <w:rsid w:val="006A3DAD"/>
    <w:rsid w:val="006A5446"/>
    <w:rsid w:val="006A7AE6"/>
    <w:rsid w:val="006B091C"/>
    <w:rsid w:val="006B2C10"/>
    <w:rsid w:val="006B352E"/>
    <w:rsid w:val="006B64C6"/>
    <w:rsid w:val="006C085B"/>
    <w:rsid w:val="006C55AF"/>
    <w:rsid w:val="006D0744"/>
    <w:rsid w:val="006D686D"/>
    <w:rsid w:val="006D79AD"/>
    <w:rsid w:val="006E02C3"/>
    <w:rsid w:val="006E5942"/>
    <w:rsid w:val="007025A8"/>
    <w:rsid w:val="00706164"/>
    <w:rsid w:val="0070737E"/>
    <w:rsid w:val="0072334E"/>
    <w:rsid w:val="00730575"/>
    <w:rsid w:val="00735D55"/>
    <w:rsid w:val="00742649"/>
    <w:rsid w:val="00742B10"/>
    <w:rsid w:val="00743847"/>
    <w:rsid w:val="007448C3"/>
    <w:rsid w:val="0074491A"/>
    <w:rsid w:val="00751B50"/>
    <w:rsid w:val="007526EA"/>
    <w:rsid w:val="007546C3"/>
    <w:rsid w:val="00757313"/>
    <w:rsid w:val="00757879"/>
    <w:rsid w:val="007601D0"/>
    <w:rsid w:val="007611DA"/>
    <w:rsid w:val="007646D4"/>
    <w:rsid w:val="007773E7"/>
    <w:rsid w:val="007839F6"/>
    <w:rsid w:val="00783B7E"/>
    <w:rsid w:val="00793E5C"/>
    <w:rsid w:val="007A3640"/>
    <w:rsid w:val="007A36A0"/>
    <w:rsid w:val="007A373A"/>
    <w:rsid w:val="007A38C9"/>
    <w:rsid w:val="007A7604"/>
    <w:rsid w:val="007B7891"/>
    <w:rsid w:val="007C5EF3"/>
    <w:rsid w:val="007C6558"/>
    <w:rsid w:val="007D4118"/>
    <w:rsid w:val="007D6220"/>
    <w:rsid w:val="007D7C7C"/>
    <w:rsid w:val="007E2571"/>
    <w:rsid w:val="007E2692"/>
    <w:rsid w:val="007F4E3E"/>
    <w:rsid w:val="007F6409"/>
    <w:rsid w:val="0080160A"/>
    <w:rsid w:val="008203B9"/>
    <w:rsid w:val="0082739B"/>
    <w:rsid w:val="00836168"/>
    <w:rsid w:val="00864DB3"/>
    <w:rsid w:val="008651C1"/>
    <w:rsid w:val="00865D34"/>
    <w:rsid w:val="00867AE5"/>
    <w:rsid w:val="00870D8A"/>
    <w:rsid w:val="00890C4D"/>
    <w:rsid w:val="00891CBC"/>
    <w:rsid w:val="00895A53"/>
    <w:rsid w:val="008B39D7"/>
    <w:rsid w:val="008B44B7"/>
    <w:rsid w:val="008B4FB7"/>
    <w:rsid w:val="008E77BE"/>
    <w:rsid w:val="008F6D0F"/>
    <w:rsid w:val="008F781B"/>
    <w:rsid w:val="009001BE"/>
    <w:rsid w:val="0090110E"/>
    <w:rsid w:val="00902643"/>
    <w:rsid w:val="00910BC9"/>
    <w:rsid w:val="00915C9A"/>
    <w:rsid w:val="009243DB"/>
    <w:rsid w:val="00924D32"/>
    <w:rsid w:val="00932308"/>
    <w:rsid w:val="00932A65"/>
    <w:rsid w:val="00932ACD"/>
    <w:rsid w:val="00935E81"/>
    <w:rsid w:val="009367D1"/>
    <w:rsid w:val="00937EB6"/>
    <w:rsid w:val="00940EC6"/>
    <w:rsid w:val="00947375"/>
    <w:rsid w:val="009650B4"/>
    <w:rsid w:val="009710D6"/>
    <w:rsid w:val="00975DE8"/>
    <w:rsid w:val="009830EF"/>
    <w:rsid w:val="00986444"/>
    <w:rsid w:val="00990A24"/>
    <w:rsid w:val="00996CB4"/>
    <w:rsid w:val="009A4CB5"/>
    <w:rsid w:val="009A6750"/>
    <w:rsid w:val="009A6D1A"/>
    <w:rsid w:val="009A6F80"/>
    <w:rsid w:val="009B099E"/>
    <w:rsid w:val="009B64FE"/>
    <w:rsid w:val="009D3466"/>
    <w:rsid w:val="009E105E"/>
    <w:rsid w:val="009E33BC"/>
    <w:rsid w:val="009E52B5"/>
    <w:rsid w:val="009E60CF"/>
    <w:rsid w:val="009E7A50"/>
    <w:rsid w:val="009F2A7D"/>
    <w:rsid w:val="009F3004"/>
    <w:rsid w:val="009F3172"/>
    <w:rsid w:val="009F7F7A"/>
    <w:rsid w:val="00A10E7E"/>
    <w:rsid w:val="00A15563"/>
    <w:rsid w:val="00A15876"/>
    <w:rsid w:val="00A15D5D"/>
    <w:rsid w:val="00A22EBF"/>
    <w:rsid w:val="00A30921"/>
    <w:rsid w:val="00A348FE"/>
    <w:rsid w:val="00A34D5D"/>
    <w:rsid w:val="00A3502F"/>
    <w:rsid w:val="00A433BE"/>
    <w:rsid w:val="00A43BAF"/>
    <w:rsid w:val="00A50678"/>
    <w:rsid w:val="00A511B9"/>
    <w:rsid w:val="00A52A9F"/>
    <w:rsid w:val="00A5751E"/>
    <w:rsid w:val="00A67A4F"/>
    <w:rsid w:val="00A701A8"/>
    <w:rsid w:val="00A7396A"/>
    <w:rsid w:val="00A73972"/>
    <w:rsid w:val="00A84333"/>
    <w:rsid w:val="00A84658"/>
    <w:rsid w:val="00AA04BD"/>
    <w:rsid w:val="00AA4752"/>
    <w:rsid w:val="00AA4C79"/>
    <w:rsid w:val="00AB305B"/>
    <w:rsid w:val="00AC0823"/>
    <w:rsid w:val="00AD0167"/>
    <w:rsid w:val="00AD0E56"/>
    <w:rsid w:val="00AD22AF"/>
    <w:rsid w:val="00AD2686"/>
    <w:rsid w:val="00AD3B23"/>
    <w:rsid w:val="00AE1EB6"/>
    <w:rsid w:val="00AE2904"/>
    <w:rsid w:val="00AF1C47"/>
    <w:rsid w:val="00B03E2B"/>
    <w:rsid w:val="00B03F92"/>
    <w:rsid w:val="00B041F7"/>
    <w:rsid w:val="00B05A4C"/>
    <w:rsid w:val="00B1596E"/>
    <w:rsid w:val="00B276F0"/>
    <w:rsid w:val="00B3017F"/>
    <w:rsid w:val="00B311D4"/>
    <w:rsid w:val="00B32D0A"/>
    <w:rsid w:val="00B34E5F"/>
    <w:rsid w:val="00B429D7"/>
    <w:rsid w:val="00B4748A"/>
    <w:rsid w:val="00B60EE6"/>
    <w:rsid w:val="00B67385"/>
    <w:rsid w:val="00B67E7F"/>
    <w:rsid w:val="00B73CA6"/>
    <w:rsid w:val="00B74D2D"/>
    <w:rsid w:val="00B82074"/>
    <w:rsid w:val="00B83A84"/>
    <w:rsid w:val="00B8463B"/>
    <w:rsid w:val="00B87EAD"/>
    <w:rsid w:val="00B93390"/>
    <w:rsid w:val="00B93A25"/>
    <w:rsid w:val="00B94666"/>
    <w:rsid w:val="00B96E0C"/>
    <w:rsid w:val="00BA1FFB"/>
    <w:rsid w:val="00BA50A8"/>
    <w:rsid w:val="00BB34EF"/>
    <w:rsid w:val="00BB393A"/>
    <w:rsid w:val="00BC4439"/>
    <w:rsid w:val="00BD67E7"/>
    <w:rsid w:val="00BE721C"/>
    <w:rsid w:val="00BF0A56"/>
    <w:rsid w:val="00BF7FB5"/>
    <w:rsid w:val="00C01906"/>
    <w:rsid w:val="00C026C8"/>
    <w:rsid w:val="00C04C5E"/>
    <w:rsid w:val="00C0542A"/>
    <w:rsid w:val="00C06E06"/>
    <w:rsid w:val="00C164C6"/>
    <w:rsid w:val="00C171DC"/>
    <w:rsid w:val="00C20430"/>
    <w:rsid w:val="00C27AC8"/>
    <w:rsid w:val="00C3195C"/>
    <w:rsid w:val="00C338DB"/>
    <w:rsid w:val="00C37F33"/>
    <w:rsid w:val="00C45ED5"/>
    <w:rsid w:val="00C5675E"/>
    <w:rsid w:val="00C57D1D"/>
    <w:rsid w:val="00C64FC2"/>
    <w:rsid w:val="00C70C42"/>
    <w:rsid w:val="00C72EA8"/>
    <w:rsid w:val="00C74C63"/>
    <w:rsid w:val="00C832F8"/>
    <w:rsid w:val="00C84209"/>
    <w:rsid w:val="00C84ABA"/>
    <w:rsid w:val="00C87F86"/>
    <w:rsid w:val="00C93E6D"/>
    <w:rsid w:val="00CA41EE"/>
    <w:rsid w:val="00CA4529"/>
    <w:rsid w:val="00CA61AF"/>
    <w:rsid w:val="00CB1F82"/>
    <w:rsid w:val="00CB40A4"/>
    <w:rsid w:val="00CB786F"/>
    <w:rsid w:val="00CC356E"/>
    <w:rsid w:val="00CC3EC7"/>
    <w:rsid w:val="00CC7FB7"/>
    <w:rsid w:val="00CD3336"/>
    <w:rsid w:val="00CD4DF7"/>
    <w:rsid w:val="00CD6DB8"/>
    <w:rsid w:val="00CE0517"/>
    <w:rsid w:val="00CE5C23"/>
    <w:rsid w:val="00CF44BB"/>
    <w:rsid w:val="00D07BCB"/>
    <w:rsid w:val="00D12F2A"/>
    <w:rsid w:val="00D1311E"/>
    <w:rsid w:val="00D14DE6"/>
    <w:rsid w:val="00D2185D"/>
    <w:rsid w:val="00D223A2"/>
    <w:rsid w:val="00D23619"/>
    <w:rsid w:val="00D24C81"/>
    <w:rsid w:val="00D24DFE"/>
    <w:rsid w:val="00D32536"/>
    <w:rsid w:val="00D33979"/>
    <w:rsid w:val="00D34637"/>
    <w:rsid w:val="00D3514A"/>
    <w:rsid w:val="00D41434"/>
    <w:rsid w:val="00D51DFE"/>
    <w:rsid w:val="00D64951"/>
    <w:rsid w:val="00D66453"/>
    <w:rsid w:val="00D705A8"/>
    <w:rsid w:val="00D731DA"/>
    <w:rsid w:val="00D73EF4"/>
    <w:rsid w:val="00D76125"/>
    <w:rsid w:val="00D76673"/>
    <w:rsid w:val="00D8008E"/>
    <w:rsid w:val="00D929C2"/>
    <w:rsid w:val="00D946D9"/>
    <w:rsid w:val="00D94751"/>
    <w:rsid w:val="00D96107"/>
    <w:rsid w:val="00D965C7"/>
    <w:rsid w:val="00D969C1"/>
    <w:rsid w:val="00D97DF7"/>
    <w:rsid w:val="00DA023A"/>
    <w:rsid w:val="00DC0E0A"/>
    <w:rsid w:val="00DC7350"/>
    <w:rsid w:val="00DD068D"/>
    <w:rsid w:val="00DD36C9"/>
    <w:rsid w:val="00DD5320"/>
    <w:rsid w:val="00DD6937"/>
    <w:rsid w:val="00DD7459"/>
    <w:rsid w:val="00DE069A"/>
    <w:rsid w:val="00DE40FC"/>
    <w:rsid w:val="00DE4542"/>
    <w:rsid w:val="00DE495A"/>
    <w:rsid w:val="00DE7CC8"/>
    <w:rsid w:val="00DF73FF"/>
    <w:rsid w:val="00E00747"/>
    <w:rsid w:val="00E00D3B"/>
    <w:rsid w:val="00E20EA6"/>
    <w:rsid w:val="00E22E50"/>
    <w:rsid w:val="00E31DAA"/>
    <w:rsid w:val="00E335E4"/>
    <w:rsid w:val="00E41B31"/>
    <w:rsid w:val="00E42498"/>
    <w:rsid w:val="00E43B28"/>
    <w:rsid w:val="00E459D4"/>
    <w:rsid w:val="00E46532"/>
    <w:rsid w:val="00E53BEC"/>
    <w:rsid w:val="00E560F3"/>
    <w:rsid w:val="00E56588"/>
    <w:rsid w:val="00E5728C"/>
    <w:rsid w:val="00E703A8"/>
    <w:rsid w:val="00E7697B"/>
    <w:rsid w:val="00E80891"/>
    <w:rsid w:val="00E91D37"/>
    <w:rsid w:val="00E92D42"/>
    <w:rsid w:val="00E95EEF"/>
    <w:rsid w:val="00EA2794"/>
    <w:rsid w:val="00EA5786"/>
    <w:rsid w:val="00EA6729"/>
    <w:rsid w:val="00EA7F00"/>
    <w:rsid w:val="00EC0418"/>
    <w:rsid w:val="00EC303E"/>
    <w:rsid w:val="00EC58A1"/>
    <w:rsid w:val="00EC7C30"/>
    <w:rsid w:val="00ED01B7"/>
    <w:rsid w:val="00ED098F"/>
    <w:rsid w:val="00EE2F3B"/>
    <w:rsid w:val="00EE2F62"/>
    <w:rsid w:val="00EF3531"/>
    <w:rsid w:val="00EF5CDB"/>
    <w:rsid w:val="00EF6702"/>
    <w:rsid w:val="00EF71D7"/>
    <w:rsid w:val="00F00D41"/>
    <w:rsid w:val="00F0592A"/>
    <w:rsid w:val="00F06E91"/>
    <w:rsid w:val="00F25ABF"/>
    <w:rsid w:val="00F30082"/>
    <w:rsid w:val="00F341D7"/>
    <w:rsid w:val="00F40847"/>
    <w:rsid w:val="00F45CC1"/>
    <w:rsid w:val="00F509E4"/>
    <w:rsid w:val="00F51000"/>
    <w:rsid w:val="00F634C8"/>
    <w:rsid w:val="00F6629B"/>
    <w:rsid w:val="00F74EF7"/>
    <w:rsid w:val="00F77159"/>
    <w:rsid w:val="00F80713"/>
    <w:rsid w:val="00F80DA7"/>
    <w:rsid w:val="00F86B59"/>
    <w:rsid w:val="00F975CB"/>
    <w:rsid w:val="00FA4CEA"/>
    <w:rsid w:val="00FD3A5E"/>
    <w:rsid w:val="00FE3193"/>
    <w:rsid w:val="00FE34FB"/>
    <w:rsid w:val="00FE3F33"/>
    <w:rsid w:val="00FE79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1D2FDDEA"/>
  <w15:docId w15:val="{17472B4B-EC7D-4262-804E-C56837F020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697B"/>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0">
    <w:name w:val="heading 2"/>
    <w:basedOn w:val="a"/>
    <w:next w:val="a"/>
    <w:link w:val="21"/>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0">
    <w:name w:val="heading 3"/>
    <w:basedOn w:val="a"/>
    <w:next w:val="a"/>
    <w:link w:val="31"/>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0">
    <w:name w:val="heading 4"/>
    <w:basedOn w:val="a"/>
    <w:next w:val="a"/>
    <w:link w:val="41"/>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0">
    <w:name w:val="heading 5"/>
    <w:basedOn w:val="a"/>
    <w:next w:val="a"/>
    <w:link w:val="51"/>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uiPriority w:val="9"/>
    <w:rsid w:val="003A1D7A"/>
    <w:rPr>
      <w:rFonts w:ascii="Times New Roman" w:hAnsi="Times New Roman" w:cs="David"/>
      <w:b/>
      <w:bCs/>
      <w:caps/>
      <w:spacing w:val="15"/>
      <w:sz w:val="32"/>
      <w:szCs w:val="32"/>
    </w:rPr>
  </w:style>
  <w:style w:type="character" w:customStyle="1" w:styleId="31">
    <w:name w:val="כותרת 3 תו"/>
    <w:basedOn w:val="a0"/>
    <w:link w:val="30"/>
    <w:uiPriority w:val="9"/>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1">
    <w:name w:val="כותרת 5 תו"/>
    <w:basedOn w:val="a0"/>
    <w:link w:val="50"/>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aliases w:val="נספח 2 מתוקן,LP1,פיסקת bullets,lp1,FooterText,numbered,Paragraphe de liste1,x.x.x.x,List Paragraph_0,List Paragraph_1"/>
    <w:basedOn w:val="a"/>
    <w:link w:val="a8"/>
    <w:uiPriority w:val="34"/>
    <w:qFormat/>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DD068D"/>
    <w:pPr>
      <w:widowControl w:val="0"/>
      <w:tabs>
        <w:tab w:val="center" w:pos="4153"/>
        <w:tab w:val="right" w:pos="8306"/>
      </w:tabs>
    </w:pPr>
    <w:rPr>
      <w:sz w:val="24"/>
    </w:rPr>
  </w:style>
  <w:style w:type="character" w:customStyle="1" w:styleId="aa">
    <w:name w:val="כותרת עליונה תו"/>
    <w:basedOn w:val="a0"/>
    <w:link w:val="a9"/>
    <w:rsid w:val="00DD068D"/>
    <w:rPr>
      <w:rFonts w:ascii="Times New Roman" w:eastAsia="Times New Roman" w:hAnsi="Times New Roman" w:cs="FrankRuehl"/>
      <w:sz w:val="24"/>
      <w:szCs w:val="26"/>
      <w:lang w:eastAsia="he-IL"/>
    </w:rPr>
  </w:style>
  <w:style w:type="paragraph" w:styleId="ab">
    <w:name w:val="footer"/>
    <w:basedOn w:val="a"/>
    <w:link w:val="ac"/>
    <w:rsid w:val="00DD068D"/>
    <w:pPr>
      <w:widowControl w:val="0"/>
      <w:tabs>
        <w:tab w:val="center" w:pos="4153"/>
        <w:tab w:val="right" w:pos="8306"/>
      </w:tabs>
    </w:pPr>
    <w:rPr>
      <w:sz w:val="24"/>
    </w:rPr>
  </w:style>
  <w:style w:type="character" w:customStyle="1" w:styleId="ac">
    <w:name w:val="כותרת תחתונה תו"/>
    <w:basedOn w:val="a0"/>
    <w:link w:val="ab"/>
    <w:rsid w:val="00DD068D"/>
    <w:rPr>
      <w:rFonts w:ascii="Times New Roman" w:eastAsia="Times New Roman" w:hAnsi="Times New Roman" w:cs="FrankRuehl"/>
      <w:sz w:val="24"/>
      <w:szCs w:val="26"/>
      <w:lang w:eastAsia="he-IL"/>
    </w:rPr>
  </w:style>
  <w:style w:type="character" w:styleId="Hyperlink">
    <w:name w:val="Hyperlink"/>
    <w:basedOn w:val="a0"/>
    <w:rsid w:val="00DD068D"/>
    <w:rPr>
      <w:color w:val="0000FF"/>
      <w:u w:val="single"/>
    </w:rPr>
  </w:style>
  <w:style w:type="character" w:styleId="ad">
    <w:name w:val="page number"/>
    <w:basedOn w:val="a0"/>
    <w:rsid w:val="00DD068D"/>
  </w:style>
  <w:style w:type="paragraph" w:styleId="ae">
    <w:name w:val="Body Text Indent"/>
    <w:basedOn w:val="a"/>
    <w:link w:val="af"/>
    <w:rsid w:val="00DD068D"/>
    <w:pPr>
      <w:ind w:left="6180"/>
      <w:jc w:val="left"/>
    </w:pPr>
  </w:style>
  <w:style w:type="character" w:customStyle="1" w:styleId="af">
    <w:name w:val="כניסה בגוף טקסט תו"/>
    <w:basedOn w:val="a0"/>
    <w:link w:val="ae"/>
    <w:rsid w:val="00DD068D"/>
    <w:rPr>
      <w:rFonts w:ascii="Times New Roman" w:eastAsia="Times New Roman" w:hAnsi="Times New Roman" w:cs="FrankRuehl"/>
      <w:sz w:val="26"/>
      <w:szCs w:val="26"/>
      <w:lang w:eastAsia="he-IL"/>
    </w:rPr>
  </w:style>
  <w:style w:type="paragraph" w:styleId="af0">
    <w:name w:val="Balloon Text"/>
    <w:basedOn w:val="a"/>
    <w:link w:val="af1"/>
    <w:uiPriority w:val="99"/>
    <w:semiHidden/>
    <w:unhideWhenUsed/>
    <w:rsid w:val="00DD068D"/>
    <w:rPr>
      <w:rFonts w:ascii="Tahoma" w:hAnsi="Tahoma" w:cs="Tahoma"/>
      <w:sz w:val="16"/>
      <w:szCs w:val="16"/>
    </w:rPr>
  </w:style>
  <w:style w:type="character" w:customStyle="1" w:styleId="af1">
    <w:name w:val="טקסט בלונים תו"/>
    <w:basedOn w:val="a0"/>
    <w:link w:val="af0"/>
    <w:uiPriority w:val="99"/>
    <w:semiHidden/>
    <w:rsid w:val="00DD068D"/>
    <w:rPr>
      <w:rFonts w:ascii="Tahoma" w:eastAsia="Times New Roman" w:hAnsi="Tahoma" w:cs="Tahoma"/>
      <w:sz w:val="16"/>
      <w:szCs w:val="16"/>
      <w:lang w:eastAsia="he-IL"/>
    </w:rPr>
  </w:style>
  <w:style w:type="paragraph" w:styleId="af2">
    <w:name w:val="footnote text"/>
    <w:basedOn w:val="a"/>
    <w:link w:val="af3"/>
    <w:uiPriority w:val="99"/>
    <w:unhideWhenUsed/>
    <w:rsid w:val="00B67E7F"/>
    <w:rPr>
      <w:sz w:val="20"/>
      <w:szCs w:val="20"/>
    </w:rPr>
  </w:style>
  <w:style w:type="character" w:customStyle="1" w:styleId="af3">
    <w:name w:val="טקסט הערת שוליים תו"/>
    <w:basedOn w:val="a0"/>
    <w:link w:val="af2"/>
    <w:uiPriority w:val="99"/>
    <w:rsid w:val="00B67E7F"/>
    <w:rPr>
      <w:rFonts w:ascii="Times New Roman" w:eastAsia="Times New Roman" w:hAnsi="Times New Roman" w:cs="FrankRuehl"/>
      <w:sz w:val="20"/>
      <w:szCs w:val="20"/>
      <w:lang w:eastAsia="he-IL"/>
    </w:rPr>
  </w:style>
  <w:style w:type="character" w:styleId="af4">
    <w:name w:val="footnote reference"/>
    <w:basedOn w:val="a0"/>
    <w:uiPriority w:val="99"/>
    <w:unhideWhenUsed/>
    <w:rsid w:val="00B67E7F"/>
    <w:rPr>
      <w:vertAlign w:val="superscript"/>
    </w:rPr>
  </w:style>
  <w:style w:type="table" w:styleId="af5">
    <w:name w:val="Table Grid"/>
    <w:basedOn w:val="a1"/>
    <w:uiPriority w:val="59"/>
    <w:rsid w:val="007601D0"/>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annotation reference"/>
    <w:basedOn w:val="a0"/>
    <w:uiPriority w:val="99"/>
    <w:semiHidden/>
    <w:unhideWhenUsed/>
    <w:rsid w:val="001B55C9"/>
    <w:rPr>
      <w:sz w:val="16"/>
      <w:szCs w:val="16"/>
    </w:rPr>
  </w:style>
  <w:style w:type="paragraph" w:styleId="af7">
    <w:name w:val="annotation text"/>
    <w:basedOn w:val="a"/>
    <w:link w:val="af8"/>
    <w:uiPriority w:val="99"/>
    <w:unhideWhenUsed/>
    <w:rsid w:val="001B55C9"/>
    <w:rPr>
      <w:sz w:val="20"/>
      <w:szCs w:val="20"/>
    </w:rPr>
  </w:style>
  <w:style w:type="character" w:customStyle="1" w:styleId="af8">
    <w:name w:val="טקסט הערה תו"/>
    <w:basedOn w:val="a0"/>
    <w:link w:val="af7"/>
    <w:uiPriority w:val="99"/>
    <w:rsid w:val="001B55C9"/>
    <w:rPr>
      <w:rFonts w:ascii="Times New Roman" w:eastAsia="Times New Roman" w:hAnsi="Times New Roman" w:cs="FrankRuehl"/>
      <w:sz w:val="20"/>
      <w:szCs w:val="20"/>
      <w:lang w:eastAsia="he-IL"/>
    </w:rPr>
  </w:style>
  <w:style w:type="paragraph" w:styleId="af9">
    <w:name w:val="annotation subject"/>
    <w:basedOn w:val="af7"/>
    <w:next w:val="af7"/>
    <w:link w:val="afa"/>
    <w:uiPriority w:val="99"/>
    <w:semiHidden/>
    <w:unhideWhenUsed/>
    <w:rsid w:val="001B55C9"/>
    <w:rPr>
      <w:b/>
      <w:bCs/>
    </w:rPr>
  </w:style>
  <w:style w:type="character" w:customStyle="1" w:styleId="afa">
    <w:name w:val="נושא הערה תו"/>
    <w:basedOn w:val="af8"/>
    <w:link w:val="af9"/>
    <w:uiPriority w:val="99"/>
    <w:semiHidden/>
    <w:rsid w:val="001B55C9"/>
    <w:rPr>
      <w:rFonts w:ascii="Times New Roman" w:eastAsia="Times New Roman" w:hAnsi="Times New Roman" w:cs="FrankRuehl"/>
      <w:b/>
      <w:bCs/>
      <w:sz w:val="20"/>
      <w:szCs w:val="20"/>
      <w:lang w:eastAsia="he-IL"/>
    </w:rPr>
  </w:style>
  <w:style w:type="paragraph" w:styleId="afb">
    <w:name w:val="Revision"/>
    <w:hidden/>
    <w:uiPriority w:val="99"/>
    <w:semiHidden/>
    <w:rsid w:val="001B55C9"/>
    <w:pPr>
      <w:spacing w:before="0" w:after="0" w:line="240" w:lineRule="auto"/>
    </w:pPr>
    <w:rPr>
      <w:rFonts w:ascii="Times New Roman" w:eastAsia="Times New Roman" w:hAnsi="Times New Roman" w:cs="FrankRuehl"/>
      <w:sz w:val="26"/>
      <w:szCs w:val="26"/>
      <w:lang w:eastAsia="he-IL"/>
    </w:rPr>
  </w:style>
  <w:style w:type="table" w:customStyle="1" w:styleId="210">
    <w:name w:val="טבלה רגילה 21"/>
    <w:basedOn w:val="a1"/>
    <w:uiPriority w:val="42"/>
    <w:rsid w:val="00D51DF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FollowedHyperlink">
    <w:name w:val="FollowedHyperlink"/>
    <w:basedOn w:val="a0"/>
    <w:uiPriority w:val="99"/>
    <w:semiHidden/>
    <w:unhideWhenUsed/>
    <w:rsid w:val="00DA023A"/>
    <w:rPr>
      <w:color w:val="800080" w:themeColor="followedHyperlink"/>
      <w:u w:val="single"/>
    </w:rPr>
  </w:style>
  <w:style w:type="character" w:customStyle="1" w:styleId="a8">
    <w:name w:val="פיסקת רשימה תו"/>
    <w:aliases w:val="נספח 2 מתוקן תו,LP1 תו,פיסקת bullets תו,lp1 תו,FooterText תו,numbered תו,Paragraphe de liste1 תו,x.x.x.x תו,List Paragraph_0 תו,List Paragraph_1 תו"/>
    <w:basedOn w:val="a0"/>
    <w:link w:val="a7"/>
    <w:uiPriority w:val="34"/>
    <w:rsid w:val="007546C3"/>
    <w:rPr>
      <w:rFonts w:ascii="Times New Roman" w:hAnsi="Times New Roman" w:cs="FrankRuehl"/>
      <w:sz w:val="24"/>
      <w:szCs w:val="26"/>
    </w:rPr>
  </w:style>
  <w:style w:type="paragraph" w:customStyle="1" w:styleId="2">
    <w:name w:val="סעיף רמה 2"/>
    <w:basedOn w:val="a"/>
    <w:link w:val="22"/>
    <w:qFormat/>
    <w:rsid w:val="00D946D9"/>
    <w:pPr>
      <w:numPr>
        <w:ilvl w:val="1"/>
        <w:numId w:val="15"/>
      </w:numPr>
      <w:spacing w:line="360" w:lineRule="auto"/>
      <w:ind w:left="567" w:hanging="567"/>
    </w:pPr>
    <w:rPr>
      <w:rFonts w:ascii="Arial" w:hAnsi="Arial" w:cstheme="minorBidi"/>
      <w:sz w:val="22"/>
      <w:szCs w:val="22"/>
      <w:lang w:eastAsia="en-US"/>
    </w:rPr>
  </w:style>
  <w:style w:type="character" w:customStyle="1" w:styleId="22">
    <w:name w:val="סעיף רמה 2 תו"/>
    <w:basedOn w:val="a0"/>
    <w:link w:val="2"/>
    <w:rsid w:val="00D946D9"/>
    <w:rPr>
      <w:rFonts w:ascii="Arial" w:eastAsia="Times New Roman" w:hAnsi="Arial"/>
    </w:rPr>
  </w:style>
  <w:style w:type="paragraph" w:customStyle="1" w:styleId="3">
    <w:name w:val="סעיף רמה 3"/>
    <w:basedOn w:val="2"/>
    <w:link w:val="32"/>
    <w:qFormat/>
    <w:rsid w:val="00D946D9"/>
    <w:pPr>
      <w:numPr>
        <w:ilvl w:val="2"/>
      </w:numPr>
      <w:tabs>
        <w:tab w:val="num" w:pos="360"/>
        <w:tab w:val="left" w:pos="1304"/>
      </w:tabs>
      <w:ind w:left="1304" w:hanging="737"/>
    </w:pPr>
  </w:style>
  <w:style w:type="paragraph" w:customStyle="1" w:styleId="4">
    <w:name w:val="סעיף רמה 4"/>
    <w:basedOn w:val="3"/>
    <w:qFormat/>
    <w:rsid w:val="00D946D9"/>
    <w:pPr>
      <w:numPr>
        <w:ilvl w:val="3"/>
      </w:numPr>
      <w:tabs>
        <w:tab w:val="num" w:pos="360"/>
        <w:tab w:val="left" w:pos="2268"/>
      </w:tabs>
    </w:pPr>
  </w:style>
  <w:style w:type="paragraph" w:customStyle="1" w:styleId="5">
    <w:name w:val="סעיף רמה 5"/>
    <w:basedOn w:val="4"/>
    <w:qFormat/>
    <w:rsid w:val="00D946D9"/>
    <w:pPr>
      <w:numPr>
        <w:ilvl w:val="4"/>
      </w:numPr>
      <w:tabs>
        <w:tab w:val="clear" w:pos="2268"/>
        <w:tab w:val="num" w:pos="360"/>
        <w:tab w:val="left" w:pos="3402"/>
      </w:tabs>
      <w:ind w:left="3402" w:hanging="1134"/>
    </w:pPr>
  </w:style>
  <w:style w:type="character" w:customStyle="1" w:styleId="32">
    <w:name w:val="סעיף רמה 3 תו"/>
    <w:basedOn w:val="22"/>
    <w:link w:val="3"/>
    <w:rsid w:val="007526EA"/>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687763">
      <w:bodyDiv w:val="1"/>
      <w:marLeft w:val="0"/>
      <w:marRight w:val="0"/>
      <w:marTop w:val="0"/>
      <w:marBottom w:val="0"/>
      <w:divBdr>
        <w:top w:val="none" w:sz="0" w:space="0" w:color="auto"/>
        <w:left w:val="none" w:sz="0" w:space="0" w:color="auto"/>
        <w:bottom w:val="none" w:sz="0" w:space="0" w:color="auto"/>
        <w:right w:val="none" w:sz="0" w:space="0" w:color="auto"/>
      </w:divBdr>
    </w:div>
    <w:div w:id="846598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Pages/horaot.aspx?k=7.4.3.6"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creditfund@mof.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mr.gov.il/ilgstorefront/he"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eneral.creditdata.org.il/portal-ashrai-app/corporations-list/CB"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E16A1F-BBFC-490B-9ECE-B132A404B5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1560</Words>
  <Characters>7769</Characters>
  <Application>Microsoft Office Word</Application>
  <DocSecurity>0</DocSecurity>
  <Lines>64</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נועה וידר</dc:creator>
  <cp:keywords/>
  <cp:lastModifiedBy>נועה וידר</cp:lastModifiedBy>
  <cp:revision>4</cp:revision>
  <cp:lastPrinted>2018-04-25T10:27:00Z</cp:lastPrinted>
  <dcterms:created xsi:type="dcterms:W3CDTF">2020-11-26T12:20:00Z</dcterms:created>
  <dcterms:modified xsi:type="dcterms:W3CDTF">2020-12-22T17:55:00Z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notes://MAOR2/Doc/Hashkal/MimunHashkalDoc.nsf/0/D4B67F30A1CCF922C225822A002FCDC5/?OpenDocument</vt:lpwstr>
  </property>
  <property fmtid="{D5CDD505-2E9C-101B-9397-08002B2CF9AE}" pid="3" name="MaorRecipients0">
    <vt:lpwstr>yonatan.levi@mof.gov.il</vt:lpwstr>
  </property>
</Properties>
</file>